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9CAA" w14:textId="77777777" w:rsidR="00232077" w:rsidRPr="009D0139" w:rsidRDefault="00335DA9" w:rsidP="0023207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9D0139">
        <w:rPr>
          <w:rFonts w:ascii="Tahoma" w:hAnsi="Tahoma" w:cs="Tahoma"/>
          <w:b/>
          <w:bCs/>
          <w:sz w:val="32"/>
          <w:szCs w:val="32"/>
          <w:cs/>
        </w:rPr>
        <w:t>สภายุติธรรมแห่งสากล</w:t>
      </w:r>
    </w:p>
    <w:p w14:paraId="1496BA3D" w14:textId="0769405F" w:rsidR="00232077" w:rsidRPr="009D0139" w:rsidRDefault="00232077" w:rsidP="00232077">
      <w:pPr>
        <w:jc w:val="center"/>
        <w:rPr>
          <w:rFonts w:ascii="Tahoma" w:hAnsi="Tahoma" w:cs="Tahoma"/>
          <w:sz w:val="32"/>
          <w:szCs w:val="32"/>
        </w:rPr>
      </w:pPr>
    </w:p>
    <w:p w14:paraId="1FC672E9" w14:textId="77777777" w:rsidR="00232077" w:rsidRPr="009D0139" w:rsidRDefault="003C0395" w:rsidP="00232077">
      <w:pPr>
        <w:jc w:val="center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 xml:space="preserve">25 มีนาคม </w:t>
      </w:r>
      <w:r w:rsidR="00232077" w:rsidRPr="009D0139">
        <w:rPr>
          <w:rFonts w:ascii="Tahoma" w:hAnsi="Tahoma" w:cs="Tahoma"/>
          <w:sz w:val="32"/>
          <w:szCs w:val="32"/>
          <w:cs/>
        </w:rPr>
        <w:t>พ.ศ.</w:t>
      </w:r>
      <w:r w:rsidR="00232077" w:rsidRPr="009D0139">
        <w:rPr>
          <w:rFonts w:ascii="Tahoma" w:hAnsi="Tahoma" w:cs="Tahoma"/>
          <w:sz w:val="32"/>
          <w:szCs w:val="32"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2550</w:t>
      </w:r>
      <w:r w:rsidR="00232077" w:rsidRPr="009D0139">
        <w:rPr>
          <w:rFonts w:ascii="Tahoma" w:hAnsi="Tahoma" w:cs="Tahoma"/>
          <w:sz w:val="32"/>
          <w:szCs w:val="32"/>
        </w:rPr>
        <w:t xml:space="preserve"> (</w:t>
      </w:r>
      <w:r w:rsidR="00232077" w:rsidRPr="009D0139">
        <w:rPr>
          <w:rFonts w:ascii="Tahoma" w:hAnsi="Tahoma" w:cs="Tahoma"/>
          <w:sz w:val="32"/>
          <w:szCs w:val="32"/>
          <w:cs/>
        </w:rPr>
        <w:t>ค.ศ.</w:t>
      </w:r>
      <w:r w:rsidR="00232077" w:rsidRPr="009D0139">
        <w:rPr>
          <w:rFonts w:ascii="Tahoma" w:hAnsi="Tahoma" w:cs="Tahoma"/>
          <w:sz w:val="32"/>
          <w:szCs w:val="32"/>
        </w:rPr>
        <w:t xml:space="preserve"> 2007)</w:t>
      </w:r>
    </w:p>
    <w:p w14:paraId="40450DF9" w14:textId="2002B0A8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1B330C05" w14:textId="77777777" w:rsidR="00232077" w:rsidRPr="009D0139" w:rsidRDefault="003C0395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ถึง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บาไฮศาสนิกชนทั่วโลก</w:t>
      </w:r>
    </w:p>
    <w:p w14:paraId="7D865F8E" w14:textId="77777777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1060D836" w14:textId="77777777" w:rsidR="00232077" w:rsidRPr="009D0139" w:rsidRDefault="00335DA9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เพื่อนบาไฮที่รัก</w:t>
      </w:r>
    </w:p>
    <w:p w14:paraId="4CA075F3" w14:textId="25596971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722EE712" w14:textId="0C638146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1</w:t>
      </w:r>
    </w:p>
    <w:p w14:paraId="6E535287" w14:textId="77777777" w:rsidR="00232077" w:rsidRPr="009D0139" w:rsidRDefault="0085710E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หนึ่งในหลายสัญญาณของการแตกสลายลงของสังคมในทุก ๆ ส่วนของโลกคือการผุกร่อนของความไว้เนื้อเชื่อใจ และการร่วมมือกันระหว่างแต่ละบุคคลกับสถาบันทั้งหลายในระบบการปกครอง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ในหลาย ๆ ประเทศ กระบวนการในการเลือกตั้งได้ถูกลดความน่าเชื่อถือลงเพราะการฉ้อราษฎร์บังหลวงที่มีอยู่ในท้องที่นั้น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สิ่งที่มีส่วนทำให้เกิดความไม่ไว้วางใจกันในวงกว้างของกระบวนการที่มีความสำคัญอย่างยิ่งนี้</w:t>
      </w:r>
      <w:r w:rsidR="00015F51" w:rsidRPr="009D0139">
        <w:rPr>
          <w:rFonts w:ascii="Tahoma" w:hAnsi="Tahoma" w:cs="Tahoma"/>
          <w:sz w:val="32"/>
          <w:szCs w:val="32"/>
          <w:cs/>
        </w:rPr>
        <w:t>ได้แก่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อิทธิพลต่อผลของการเลือกตั้งจาก</w:t>
      </w:r>
      <w:r w:rsidR="00015F51" w:rsidRPr="009D0139">
        <w:rPr>
          <w:rFonts w:ascii="Tahoma" w:hAnsi="Tahoma" w:cs="Tahoma"/>
          <w:sz w:val="32"/>
          <w:szCs w:val="32"/>
          <w:cs/>
        </w:rPr>
        <w:t>กลุ่มผู้มีส่วนได้เสียซึ่งมีช่องทางสู่การใช้จ่ายเงินอย่างสุรุ่ยสุร่าย การจำกัดเสรีภาพในการเลือกที่แฝงเร้นอยู่ในระบบพรรคการเมือง และการบิดเบือนการรับรู้ของสาธารณชนเกี่ยวกับตัวผู้สมัครโดยความลำเอียงที่แสดงผ่านทางสื่อต่าง ๆ</w:t>
      </w:r>
      <w:r w:rsidR="00ED579C" w:rsidRPr="009D0139">
        <w:rPr>
          <w:rFonts w:ascii="Tahoma" w:hAnsi="Tahoma" w:cs="Tahoma"/>
          <w:sz w:val="32"/>
          <w:szCs w:val="32"/>
          <w:cs/>
        </w:rPr>
        <w:t xml:space="preserve"> ผลที่เกิดตามมาก็คือความไม่แยแส ความบาดหมาง และ</w:t>
      </w:r>
      <w:r w:rsidR="00454167" w:rsidRPr="009D0139">
        <w:rPr>
          <w:rFonts w:ascii="Tahoma" w:hAnsi="Tahoma" w:cs="Tahoma"/>
          <w:sz w:val="32"/>
          <w:szCs w:val="32"/>
          <w:cs/>
        </w:rPr>
        <w:t>ความรู้สึกผิดหวังเมื่อทราบความจริงในภายหลัง</w:t>
      </w:r>
      <w:r w:rsidR="001B7FB0" w:rsidRPr="009D0139">
        <w:rPr>
          <w:rFonts w:ascii="Tahoma" w:hAnsi="Tahoma" w:cs="Tahoma"/>
          <w:sz w:val="32"/>
          <w:szCs w:val="32"/>
          <w:cs/>
        </w:rPr>
        <w:t xml:space="preserve"> ซึ่งทั้งหมดนี้มีมากพอ ๆ กันกับความรู้สึกสิ้นหวังที่มีมากขึ้นต่อความไม่น่าเป็นไปได้ว่าจะมีผู้ที่มีความสามารถมากที่สุดปรากฏตัวขึ้นมาเพื่อจัดการกับปัญหาจำนวน</w:t>
      </w:r>
      <w:r w:rsidR="00454167" w:rsidRPr="009D0139">
        <w:rPr>
          <w:rFonts w:ascii="Tahoma" w:hAnsi="Tahoma" w:cs="Tahoma"/>
          <w:sz w:val="32"/>
          <w:szCs w:val="32"/>
          <w:cs/>
        </w:rPr>
        <w:t>มากมายของระบบสังคมที่มีข้อบกพร่อง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54167" w:rsidRPr="009D0139">
        <w:rPr>
          <w:rFonts w:ascii="Tahoma" w:hAnsi="Tahoma" w:cs="Tahoma"/>
          <w:sz w:val="32"/>
          <w:szCs w:val="32"/>
          <w:cs/>
        </w:rPr>
        <w:t xml:space="preserve">สิ่งที่เด่นชัดอยู่ในทุกแห่งหนคือ ความปรารถนาอยากจะมีสถาบันที่ให้ความยุติธรรม ขจัดการกดขี่ และบำรุงเลี้ยงความสามัคคีอันยืนยงในหมู่องค์ประกอบทั้งหลายที่แตกต่างกันของสังคม </w:t>
      </w:r>
    </w:p>
    <w:p w14:paraId="3AE5AE21" w14:textId="01660CD4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4306D803" w14:textId="7899D15D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2</w:t>
      </w:r>
    </w:p>
    <w:p w14:paraId="0D91E6C1" w14:textId="77777777" w:rsidR="00232077" w:rsidRPr="009D0139" w:rsidRDefault="00454167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ระบบ</w:t>
      </w:r>
      <w:r w:rsidR="00977821" w:rsidRPr="009D0139">
        <w:rPr>
          <w:rFonts w:ascii="Tahoma" w:hAnsi="Tahoma" w:cs="Tahoma"/>
          <w:sz w:val="32"/>
          <w:szCs w:val="32"/>
          <w:cs/>
        </w:rPr>
        <w:t>แห่ง</w:t>
      </w:r>
      <w:r w:rsidRPr="009D0139">
        <w:rPr>
          <w:rFonts w:ascii="Tahoma" w:hAnsi="Tahoma" w:cs="Tahoma"/>
          <w:sz w:val="32"/>
          <w:szCs w:val="32"/>
          <w:cs/>
        </w:rPr>
        <w:t>โลก</w:t>
      </w:r>
      <w:r w:rsidR="00977821" w:rsidRPr="009D0139">
        <w:rPr>
          <w:rFonts w:ascii="Tahoma" w:hAnsi="Tahoma" w:cs="Tahoma"/>
          <w:sz w:val="32"/>
          <w:szCs w:val="32"/>
          <w:cs/>
        </w:rPr>
        <w:t>ของพระบาฮาอุลลาห์เป็นระบบที่ประทานมาจากสวรรค์ที่ประชาชาติและผู้คนทั้งหลายกำลังค้นหาอยู่อย่างสุดกำลัง</w:t>
      </w:r>
      <w:r w:rsidR="00535350" w:rsidRPr="009D0139">
        <w:rPr>
          <w:rFonts w:ascii="Tahoma" w:hAnsi="Tahoma" w:cs="Tahoma"/>
          <w:sz w:val="32"/>
          <w:szCs w:val="32"/>
        </w:rPr>
        <w:t xml:space="preserve"> </w:t>
      </w:r>
      <w:r w:rsidR="00977821" w:rsidRPr="009D0139">
        <w:rPr>
          <w:rFonts w:ascii="Tahoma" w:hAnsi="Tahoma" w:cs="Tahoma"/>
          <w:sz w:val="32"/>
          <w:szCs w:val="32"/>
          <w:cs/>
        </w:rPr>
        <w:t>ด้วยการกล่าวต้อนรับของพระบ๊อบในคัมภีร์บายันภาคภาษาเปอร์เซียนเกี่ยวกับลักษณะพื้นฐานต่าง ๆ ของระบบนี้ที่พระบาฮาอุลลาห์ทรงบัญญัติขึ้นด้วยพระองค์เอง ระบบนี้เป็นระบบที่ไม่เคยมีมาก่อนในประวัติศาสตร์ของมนุษย์ในเรื่องมาตรฐานของความยุติธรรมและการให้คำมั่นสัญญาในสิ่งที่จะเกิดขึ้นจริงในทางปฏิบัติของความเป็นอันหนึ่งอันเดียวกันของมนุษยชาติ รวมทั้งความสามารถของระบบในการส่งเสริมต่อการเปลี่ยนแปลงและความเจริญก้าวหน้าของอารยธรรมโลก ระบบนี้</w:t>
      </w:r>
      <w:r w:rsidR="00D805AF" w:rsidRPr="009D0139">
        <w:rPr>
          <w:rFonts w:ascii="Tahoma" w:hAnsi="Tahoma" w:cs="Tahoma"/>
          <w:sz w:val="32"/>
          <w:szCs w:val="32"/>
          <w:cs/>
        </w:rPr>
        <w:t xml:space="preserve">จัดหาช่องทางต่าง ๆ ที่พระประสงค์ของพระผู้เป็นเจ้าจะให้การส่องสว่างแก่ความเจริญก้าวหน้าของมนุษยชาติ </w:t>
      </w:r>
      <w:r w:rsidR="00D805AF" w:rsidRPr="009D0139">
        <w:rPr>
          <w:rFonts w:ascii="Tahoma" w:hAnsi="Tahoma" w:cs="Tahoma"/>
          <w:sz w:val="32"/>
          <w:szCs w:val="32"/>
          <w:cs/>
        </w:rPr>
        <w:lastRenderedPageBreak/>
        <w:t>และนำทางไปสู่การสถาปนาอาณาจักรของพระผู้เป็นเจ้าขึ้นบนโลกในท้ายที่สุด</w:t>
      </w:r>
    </w:p>
    <w:p w14:paraId="1CF03CCE" w14:textId="4001E621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23E657E2" w14:textId="56C62F0D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3</w:t>
      </w:r>
    </w:p>
    <w:p w14:paraId="314E2832" w14:textId="77777777" w:rsidR="00232077" w:rsidRPr="009D0139" w:rsidRDefault="00805761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 xml:space="preserve">ทั่วทั้งโลก สาวกผู้อุทิศตนของพระบาฮาอุลลาห์กำลังตรากตรำงานหนักเพื่อพัฒนาระบบบริหารบาไฮต่อไป ดังที่ท่านศาสนภิบาลได้อธิบายไว้ว่า เป็นระบบที่ </w:t>
      </w:r>
      <w:r w:rsidRPr="009D0139">
        <w:rPr>
          <w:rFonts w:ascii="Tahoma" w:hAnsi="Tahoma" w:cs="Tahoma"/>
          <w:sz w:val="32"/>
          <w:szCs w:val="32"/>
        </w:rPr>
        <w:t>“</w:t>
      </w:r>
      <w:r w:rsidRPr="009D0139">
        <w:rPr>
          <w:rFonts w:ascii="Tahoma" w:hAnsi="Tahoma" w:cs="Tahoma"/>
          <w:sz w:val="32"/>
          <w:szCs w:val="32"/>
          <w:cs/>
        </w:rPr>
        <w:t xml:space="preserve"> ไม่ใช่เป็นเพียง</w:t>
      </w:r>
      <w:r w:rsidR="004062E6" w:rsidRPr="009D0139">
        <w:rPr>
          <w:rFonts w:ascii="Tahoma" w:hAnsi="Tahoma" w:cs="Tahoma"/>
          <w:sz w:val="32"/>
          <w:szCs w:val="32"/>
          <w:cs/>
        </w:rPr>
        <w:t>จุดศูนย์กลาง แต่เป็นแบบแผนที่แท้จริงของระบบโลกใหม่</w:t>
      </w:r>
      <w:r w:rsidR="004062E6" w:rsidRPr="009D0139">
        <w:rPr>
          <w:rFonts w:ascii="Tahoma" w:hAnsi="Tahoma" w:cs="Tahoma"/>
          <w:sz w:val="32"/>
          <w:szCs w:val="32"/>
        </w:rPr>
        <w:t>”</w:t>
      </w:r>
      <w:r w:rsidR="004062E6" w:rsidRPr="009D0139">
        <w:rPr>
          <w:rFonts w:ascii="Tahoma" w:hAnsi="Tahoma" w:cs="Tahoma"/>
          <w:sz w:val="32"/>
          <w:szCs w:val="32"/>
          <w:cs/>
        </w:rPr>
        <w:t xml:space="preserve"> ด้วยเหตุนี้พวกเขาจึงกำลังตั้งรากฐานสำหรับอารยธรรมโลกที่ถูกกำหนดไว้ให้ฉายส่องความรุ่งโรจน์อันเจิดจ้าในอีกหลายศตวรรษที่จะมาถึ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062E6" w:rsidRPr="009D0139">
        <w:rPr>
          <w:rFonts w:ascii="Tahoma" w:hAnsi="Tahoma" w:cs="Tahoma"/>
          <w:sz w:val="32"/>
          <w:szCs w:val="32"/>
          <w:cs/>
        </w:rPr>
        <w:t xml:space="preserve">พวกเขากำลังทำสิ่งนี้โดยไม่คำนึงถึงสภาพของความสับสนอลหม่านและความไม่เป็นระเบียบที่พระบาฮาอุลลาห์ทรงกล่าวพาดพิงถึงในการยืนยันว่า </w:t>
      </w:r>
      <w:r w:rsidR="004062E6" w:rsidRPr="009D0139">
        <w:rPr>
          <w:rFonts w:ascii="Tahoma" w:hAnsi="Tahoma" w:cs="Tahoma"/>
          <w:sz w:val="32"/>
          <w:szCs w:val="32"/>
        </w:rPr>
        <w:t>“</w:t>
      </w:r>
      <w:r w:rsidR="004062E6" w:rsidRPr="009D0139">
        <w:rPr>
          <w:rFonts w:ascii="Tahoma" w:hAnsi="Tahoma" w:cs="Tahoma"/>
          <w:sz w:val="32"/>
          <w:szCs w:val="32"/>
          <w:cs/>
        </w:rPr>
        <w:t>สมดุลของโลกถูกรบกวนโดย</w:t>
      </w:r>
      <w:r w:rsidR="00202077" w:rsidRPr="009D0139">
        <w:rPr>
          <w:rFonts w:ascii="Tahoma" w:hAnsi="Tahoma" w:cs="Tahoma"/>
          <w:sz w:val="32"/>
          <w:szCs w:val="32"/>
          <w:cs/>
        </w:rPr>
        <w:t>อิทธิพลอันสั่นสะเทือนของระบบโลกใหม่ที่ยิ่งใหญ่ที่สุดนี้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202077" w:rsidRPr="009D0139">
        <w:rPr>
          <w:rFonts w:ascii="Tahoma" w:hAnsi="Tahoma" w:cs="Tahoma"/>
          <w:sz w:val="32"/>
          <w:szCs w:val="32"/>
          <w:cs/>
        </w:rPr>
        <w:t>แบบแผนชีวิตของมนุษยชาติได้ถูกปฏิวัติโดย</w:t>
      </w:r>
      <w:r w:rsidR="00022B15" w:rsidRPr="009D0139">
        <w:rPr>
          <w:rFonts w:ascii="Tahoma" w:hAnsi="Tahoma" w:cs="Tahoma"/>
          <w:sz w:val="32"/>
          <w:szCs w:val="32"/>
          <w:cs/>
        </w:rPr>
        <w:t>ปฏิบัติการ</w:t>
      </w:r>
      <w:r w:rsidR="00202077" w:rsidRPr="009D0139">
        <w:rPr>
          <w:rFonts w:ascii="Tahoma" w:hAnsi="Tahoma" w:cs="Tahoma"/>
          <w:sz w:val="32"/>
          <w:szCs w:val="32"/>
          <w:cs/>
        </w:rPr>
        <w:t>ของระบบที่พิเศษและน่าพิศวงนี้ อย่างที่ไม่มีสายตาของมนุษย์ผู้ใดเคยพบเห็นมาก่อน</w:t>
      </w:r>
      <w:r w:rsidR="00202077" w:rsidRPr="009D0139">
        <w:rPr>
          <w:rFonts w:ascii="Tahoma" w:hAnsi="Tahoma" w:cs="Tahoma"/>
          <w:sz w:val="32"/>
          <w:szCs w:val="32"/>
        </w:rPr>
        <w:t>”</w:t>
      </w:r>
    </w:p>
    <w:p w14:paraId="492472FC" w14:textId="0C07D72C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23D67779" w14:textId="75B2112E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4</w:t>
      </w:r>
    </w:p>
    <w:p w14:paraId="1E68D4D7" w14:textId="77777777" w:rsidR="00232077" w:rsidRPr="009D0139" w:rsidRDefault="00A475D3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ด้วยความ</w:t>
      </w:r>
      <w:r w:rsidR="00290751" w:rsidRPr="009D0139">
        <w:rPr>
          <w:rFonts w:ascii="Tahoma" w:hAnsi="Tahoma" w:cs="Tahoma"/>
          <w:sz w:val="32"/>
          <w:szCs w:val="32"/>
          <w:cs/>
        </w:rPr>
        <w:t>อุตสาหพยายาม</w:t>
      </w:r>
      <w:r w:rsidRPr="009D0139">
        <w:rPr>
          <w:rFonts w:ascii="Tahoma" w:hAnsi="Tahoma" w:cs="Tahoma"/>
          <w:sz w:val="32"/>
          <w:szCs w:val="32"/>
          <w:cs/>
        </w:rPr>
        <w:t>อย่างพร้อมเพรียงกันทั่วโลกเพื่อที่จะสร้างความก้าวหน้าให้กับกระบวนการในการเข้าสู่ศาสนาของมวลชน ซึ่งมีพลังขับเคลื่อนที่เพิ่มพูนขึ้นด้วยการดำเนินการตามข้อกำหนดของแผนงานห้าปีให้เป็นผลสำเร็จ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ตอนนี้นับเป็นเวลาอันเหมาะสมที่ศาสนิกชนในทุกแห่งหนจะให้ความเอาใจใส่ที่มากขึ้นต่อการทำให้กระบวนการในการเลือกตั้งธรรมสภาทั้งในระดับท้องถิ่นและระดับประเทศมีความแข็งแรงขึ้น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ลักษณะการเข้ามีส่วนร่วมของสมาชิกที่เป็นผู้ใหญ่ทุกคนของชุมชนในการเลือกตั้งเหล่านี้เป็นลักษณะที่โดดเด่นของระบบของพระบาฮาอุลลาห์ เพราะการเข้ามีส่วนร่วมนี้เป็นหน้าที่ที่มีความจำเป็นที่ให้เอกสิทธิ์อันสูงส่งแก่บาไฮทุกคนในฐานะพลเมืองผู้มีความรับผิดชอบของโลกใหม่ที่กำลังถือกำเนิดขึ้นมา ซึ่งจะเป็นผู้ทำการเลือกสรรองค์ประกอบของสถาบันที่มีอำนาจดูแลรับผิดชอบการทำงานของชุมชนบาไฮ ในการนี้ ความเมินเฉยและการละเลยในส่วนของศาสนิ</w:t>
      </w:r>
      <w:r w:rsidR="004D0EDB" w:rsidRPr="009D0139">
        <w:rPr>
          <w:rFonts w:ascii="Tahoma" w:hAnsi="Tahoma" w:cs="Tahoma"/>
          <w:sz w:val="32"/>
          <w:szCs w:val="32"/>
          <w:cs/>
        </w:rPr>
        <w:t>ก</w:t>
      </w:r>
      <w:r w:rsidRPr="009D0139">
        <w:rPr>
          <w:rFonts w:ascii="Tahoma" w:hAnsi="Tahoma" w:cs="Tahoma"/>
          <w:sz w:val="32"/>
          <w:szCs w:val="32"/>
          <w:cs/>
        </w:rPr>
        <w:t>ชนคนใดก็ตามถือว่าเป็นสิ่งที่ขัดกับเจตนารมณ์ของศาสนา เพื่อนศาสนิกชนทั้งหลายต้องพยายามอย่างไม่หยุดหย่อนที่จะหลีกเลี่ยงการถูกแปดเปื้อนโดยทัศนคติที่กร่อนทำลายเหล่านี้ ซึ่งได้ก่อให้เกิดความเสียหายแก่ความมั่นคงและอำนาจบังคับบัญชาของสถาบันทั้งหลายของระบบที่กำลังเสื่อมลงของโลก</w:t>
      </w:r>
    </w:p>
    <w:p w14:paraId="1FE8420C" w14:textId="06E20445" w:rsidR="009D0139" w:rsidRDefault="009D01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15689EE" w14:textId="1FF667CC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lastRenderedPageBreak/>
        <w:t>5</w:t>
      </w:r>
    </w:p>
    <w:p w14:paraId="36BA0B4E" w14:textId="77777777" w:rsidR="00232077" w:rsidRPr="009D0139" w:rsidRDefault="00A475D3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ในการอธิบายเกี่ยวกับการเลือกตั้งบาไฮ</w:t>
      </w:r>
      <w:r w:rsidR="00450D51" w:rsidRPr="009D0139">
        <w:rPr>
          <w:rFonts w:ascii="Tahoma" w:hAnsi="Tahoma" w:cs="Tahoma"/>
          <w:sz w:val="32"/>
          <w:szCs w:val="32"/>
          <w:cs/>
        </w:rPr>
        <w:t xml:space="preserve"> ท่านโชกิ เอฟเฟนดิได้ถ่ายทอด</w:t>
      </w:r>
      <w:r w:rsidR="005B49F0" w:rsidRPr="009D0139">
        <w:rPr>
          <w:rFonts w:ascii="Tahoma" w:hAnsi="Tahoma" w:cs="Tahoma"/>
          <w:sz w:val="32"/>
          <w:szCs w:val="32"/>
          <w:cs/>
        </w:rPr>
        <w:t xml:space="preserve">ผ่านทางจดหมายที่เขียนในนามของท่านว่า </w:t>
      </w:r>
      <w:r w:rsidR="005B49F0" w:rsidRPr="009D0139">
        <w:rPr>
          <w:rFonts w:ascii="Tahoma" w:hAnsi="Tahoma" w:cs="Tahoma"/>
          <w:sz w:val="32"/>
          <w:szCs w:val="32"/>
        </w:rPr>
        <w:t>“</w:t>
      </w:r>
      <w:r w:rsidR="005B49F0" w:rsidRPr="009D0139">
        <w:rPr>
          <w:rFonts w:ascii="Tahoma" w:hAnsi="Tahoma" w:cs="Tahoma"/>
          <w:sz w:val="32"/>
          <w:szCs w:val="32"/>
          <w:cs/>
        </w:rPr>
        <w:t>ที่จริงแล้ว กระบวนการและวิธีปฏิบัติในการเลือกตั้งบาไฮนั้นมีจุดประสงค์ที่สำคัญประการหนึ่งคือ การพัฒนาดวงจิตของความรับผิดชอบขึ้นมาในศาสนิกชนทุกคน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5B49F0" w:rsidRPr="009D0139">
        <w:rPr>
          <w:rFonts w:ascii="Tahoma" w:hAnsi="Tahoma" w:cs="Tahoma"/>
          <w:sz w:val="32"/>
          <w:szCs w:val="32"/>
          <w:cs/>
        </w:rPr>
        <w:t>โดยการเน้นย้ำถึงความจำเป็นในการรักษาเสรีภาพอย่างเต็มที่ในการเลือกตั้ง กระบวนการดังกล่าวทำให้เป็นหน้าที่ของศาสนิกชนแต่ละคนที่จะต้องเป็นสมาชิกที่กระตือรือร้นและทราบเป็นอย่างดีเกี่ยวกับชุมชนที่เขาอาศัยอยู่</w:t>
      </w:r>
      <w:r w:rsidR="005B49F0" w:rsidRPr="009D0139">
        <w:rPr>
          <w:rFonts w:ascii="Tahoma" w:hAnsi="Tahoma" w:cs="Tahoma"/>
          <w:sz w:val="32"/>
          <w:szCs w:val="32"/>
        </w:rPr>
        <w:t>”</w:t>
      </w:r>
    </w:p>
    <w:p w14:paraId="463D2E0B" w14:textId="4AF8CC29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45BD0C92" w14:textId="0098286A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6</w:t>
      </w:r>
    </w:p>
    <w:p w14:paraId="1A5088F4" w14:textId="77777777" w:rsidR="00232077" w:rsidRPr="009D0139" w:rsidRDefault="004D419F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ด้วยเหตุที่กล่าวมาข้างต้น ลักษณะที่ผู้เลือกจะใช้สิทธิและเอกสิทธ์ของตนในการลงคะแนนจึงมีความสำคัญอย่างยิ่ง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 xml:space="preserve">คำสั่งสอนของท่านโชกิ เอฟเฟนดิในข้อความต่อไปนี้อธิบายเพิ่มเติมว่า </w:t>
      </w:r>
      <w:r w:rsidRPr="009D0139">
        <w:rPr>
          <w:rFonts w:ascii="Tahoma" w:hAnsi="Tahoma" w:cs="Tahoma"/>
          <w:sz w:val="32"/>
          <w:szCs w:val="32"/>
        </w:rPr>
        <w:t>“</w:t>
      </w:r>
      <w:r w:rsidRPr="009D0139">
        <w:rPr>
          <w:rFonts w:ascii="Tahoma" w:hAnsi="Tahoma" w:cs="Tahoma"/>
          <w:sz w:val="32"/>
          <w:szCs w:val="32"/>
          <w:cs/>
        </w:rPr>
        <w:t>ในการจะสามารถทำการเลือกตั้งได้อย่างชาญฉลาดในเวลาของการเลือกตั้งนั้น เป็นสิ่งจำเป็นสำหรับผู้เลือกที่จะต้องมีการติดต่อสื่อสารอย่างใกล้ชิดและต่อเนื่องกับกิจกรรมทั้งหมดในท้องถิ่นนั้น ไม่ว่าจะเป็นการสอนศาสนา การบริหาร หรือกิจกรรมอื่น ๆ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และจะต้องเข้ามีส่วนร่วมอย่างเต็มใจและเต็มที่ในการงานทั้งหลายของคณะกรรมการหรือธรรมสภาต่าง ๆ ทั้งในระดับท้องถิ่นและระดับชาติในประเทศของเขาเอง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โดยวิธีนี้เท่านั้นที่ศาสนิกชนคนหนึ่งจะสามารถพัฒนาความตระหนักทางสังคมอันแท้จริงขึ้นมาและบรรลุถึงการมีความรู้สึกรับผิดชอบอย่างแท้จริงในเรื่องต่าง ๆ ที่จะมีผลกระทบต่อผลประโยชน์ของศาสนา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ด้วยเหตุนี้วิถีชีวิตชุมชนของบาไฮจึงทำให้เป็นหน้าที่สำหรับศาสนิกชนที่ภักดีและซื่อสัตย์ต่อศาสนาทุกคนที่จะ</w:t>
      </w:r>
      <w:r w:rsidR="004D0EDB" w:rsidRPr="009D0139">
        <w:rPr>
          <w:rFonts w:ascii="Tahoma" w:hAnsi="Tahoma" w:cs="Tahoma"/>
          <w:sz w:val="32"/>
          <w:szCs w:val="32"/>
          <w:cs/>
        </w:rPr>
        <w:t>ต้อง</w:t>
      </w:r>
      <w:r w:rsidRPr="009D0139">
        <w:rPr>
          <w:rFonts w:ascii="Tahoma" w:hAnsi="Tahoma" w:cs="Tahoma"/>
          <w:sz w:val="32"/>
          <w:szCs w:val="32"/>
          <w:cs/>
        </w:rPr>
        <w:t>กลายเป็นผู้ทำการเลือกตั้งที่ชาญฉลาด มีความรอบรู้ และมีความรับผิดชอบ และ</w:t>
      </w:r>
      <w:r w:rsidR="004D0EDB" w:rsidRPr="009D0139">
        <w:rPr>
          <w:rFonts w:ascii="Tahoma" w:hAnsi="Tahoma" w:cs="Tahoma"/>
          <w:sz w:val="32"/>
          <w:szCs w:val="32"/>
          <w:cs/>
        </w:rPr>
        <w:t>วิถีชีวิตนี้</w:t>
      </w:r>
      <w:r w:rsidRPr="009D0139">
        <w:rPr>
          <w:rFonts w:ascii="Tahoma" w:hAnsi="Tahoma" w:cs="Tahoma"/>
          <w:sz w:val="32"/>
          <w:szCs w:val="32"/>
          <w:cs/>
        </w:rPr>
        <w:t>ยังให้โอกาสแก่เขาในการยกฐานะของตนเองขึ้นสู่สถานะนี้</w:t>
      </w:r>
      <w:r w:rsidRPr="009D0139">
        <w:rPr>
          <w:rFonts w:ascii="Tahoma" w:hAnsi="Tahoma" w:cs="Tahoma"/>
          <w:sz w:val="32"/>
          <w:szCs w:val="32"/>
        </w:rPr>
        <w:t>”</w:t>
      </w:r>
    </w:p>
    <w:p w14:paraId="6857CD8E" w14:textId="68532925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595E6AF3" w14:textId="1639D0E9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7</w:t>
      </w:r>
    </w:p>
    <w:p w14:paraId="1EA2B569" w14:textId="77777777" w:rsidR="00232077" w:rsidRPr="009D0139" w:rsidRDefault="004D419F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ในขณะที่ไม่ควรมีการกล่าวถึงบุคคลใดบุคคลหนึ่งในการเลือกตั้งบาไฮ แต่ถือว่าเป็นการเหมาะสมสำหรับศาสนิกชนที่จะอภิปรายกันถึงเงื่อนไขจำเป็นต่าง ๆ และคุณสมบัติทั้งหลายของผู้ที่เป็นสมาชิกของสถาบันที่จะทำการเลือกตั้ง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 xml:space="preserve">ท่านโชกิ เอฟเฟนดิให้คำแนะนำที่ชัดเจนเกี่ยวกับประเด็นนี้ว่า </w:t>
      </w:r>
      <w:r w:rsidRPr="009D0139">
        <w:rPr>
          <w:rFonts w:ascii="Tahoma" w:hAnsi="Tahoma" w:cs="Tahoma"/>
          <w:sz w:val="32"/>
          <w:szCs w:val="32"/>
        </w:rPr>
        <w:t>“</w:t>
      </w:r>
      <w:r w:rsidRPr="009D0139">
        <w:rPr>
          <w:rFonts w:ascii="Tahoma" w:hAnsi="Tahoma" w:cs="Tahoma"/>
          <w:sz w:val="32"/>
          <w:szCs w:val="32"/>
          <w:cs/>
        </w:rPr>
        <w:t>ข้าพเจ้ารู้สึกว่าการเอ่ยอ้างถึงตัวบุคคลก่อนการเลือกตั้งย่อมจะทำให้เกิดความเข้าใจผิดและความผิดใจกัน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สิ่งที่เพื่อนศาสนิกชนควรทำคือการทำความคุ้นเคยซึ่งกันและกันอย่างทั่วถึง การแลกเปลี่ยนความคิดเห็น การคบหาสมาคมกันอย่างอิสระ และการอภิปรายร่วมกันเกี่ยวกับเงื่อนไขจำเป็นและคุณสมบัติทั้งหลายของสมาชิกของสถาบันที่จะทำการเลือกนั้นโดยไม่มีการ</w:t>
      </w:r>
      <w:r w:rsidRPr="009D0139">
        <w:rPr>
          <w:rFonts w:ascii="Tahoma" w:hAnsi="Tahoma" w:cs="Tahoma"/>
          <w:sz w:val="32"/>
          <w:szCs w:val="32"/>
          <w:cs/>
        </w:rPr>
        <w:lastRenderedPageBreak/>
        <w:t>พาดพิงถึง</w:t>
      </w:r>
      <w:r w:rsidR="004042C7" w:rsidRPr="009D0139">
        <w:rPr>
          <w:rFonts w:ascii="Tahoma" w:hAnsi="Tahoma" w:cs="Tahoma"/>
          <w:sz w:val="32"/>
          <w:szCs w:val="32"/>
          <w:cs/>
        </w:rPr>
        <w:t>หรือการบอกกล่าวถึงใครคนใดคนหนึ่งไม่ว่าจะโดยทางอ้อมเพียงใดก็ตาม</w:t>
      </w:r>
      <w:r w:rsidR="004042C7" w:rsidRPr="009D0139">
        <w:rPr>
          <w:rFonts w:ascii="Tahoma" w:hAnsi="Tahoma" w:cs="Tahoma"/>
          <w:sz w:val="32"/>
          <w:szCs w:val="32"/>
        </w:rPr>
        <w:t>”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042C7" w:rsidRPr="009D0139">
        <w:rPr>
          <w:rFonts w:ascii="Tahoma" w:hAnsi="Tahoma" w:cs="Tahoma"/>
          <w:sz w:val="32"/>
          <w:szCs w:val="32"/>
          <w:cs/>
        </w:rPr>
        <w:t xml:space="preserve">ในบรรดา </w:t>
      </w:r>
      <w:r w:rsidR="004042C7" w:rsidRPr="009D0139">
        <w:rPr>
          <w:rFonts w:ascii="Tahoma" w:hAnsi="Tahoma" w:cs="Tahoma"/>
          <w:sz w:val="32"/>
          <w:szCs w:val="32"/>
        </w:rPr>
        <w:t>“</w:t>
      </w:r>
      <w:r w:rsidR="004042C7" w:rsidRPr="009D0139">
        <w:rPr>
          <w:rFonts w:ascii="Tahoma" w:hAnsi="Tahoma" w:cs="Tahoma"/>
          <w:sz w:val="32"/>
          <w:szCs w:val="32"/>
          <w:cs/>
        </w:rPr>
        <w:t>คุณสมบัติที่จำเป็น</w:t>
      </w:r>
      <w:r w:rsidR="004042C7" w:rsidRPr="009D0139">
        <w:rPr>
          <w:rFonts w:ascii="Tahoma" w:hAnsi="Tahoma" w:cs="Tahoma"/>
          <w:sz w:val="32"/>
          <w:szCs w:val="32"/>
        </w:rPr>
        <w:t>”</w:t>
      </w:r>
      <w:r w:rsidR="004042C7" w:rsidRPr="009D0139">
        <w:rPr>
          <w:rFonts w:ascii="Tahoma" w:hAnsi="Tahoma" w:cs="Tahoma"/>
          <w:sz w:val="32"/>
          <w:szCs w:val="32"/>
          <w:cs/>
        </w:rPr>
        <w:t xml:space="preserve"> ที่ท่านโชกิ เอฟเฟนดิระบุไว้ ได้แก่ </w:t>
      </w:r>
      <w:r w:rsidR="004042C7" w:rsidRPr="009D0139">
        <w:rPr>
          <w:rFonts w:ascii="Tahoma" w:hAnsi="Tahoma" w:cs="Tahoma"/>
          <w:sz w:val="32"/>
          <w:szCs w:val="32"/>
        </w:rPr>
        <w:t>“</w:t>
      </w:r>
      <w:r w:rsidR="004042C7" w:rsidRPr="009D0139">
        <w:rPr>
          <w:rFonts w:ascii="Tahoma" w:hAnsi="Tahoma" w:cs="Tahoma"/>
          <w:sz w:val="32"/>
          <w:szCs w:val="32"/>
          <w:cs/>
        </w:rPr>
        <w:t xml:space="preserve"> ความจงรักภักดีอย่างไม่มีข้อสงสัย การอุทิศตนอย่างไม่เห็นแก่ตัว จิตใจที่ผ่านการฝึกฝนมาเป็นอย่างดี ความสามารถอันเป็นที่ยอมรับ และประสบการณ์อันมีวุฒิภาวะ</w:t>
      </w:r>
      <w:r w:rsidR="004042C7" w:rsidRPr="009D0139">
        <w:rPr>
          <w:rFonts w:ascii="Tahoma" w:hAnsi="Tahoma" w:cs="Tahoma"/>
          <w:sz w:val="32"/>
          <w:szCs w:val="32"/>
        </w:rPr>
        <w:t>”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042C7" w:rsidRPr="009D0139">
        <w:rPr>
          <w:rFonts w:ascii="Tahoma" w:hAnsi="Tahoma" w:cs="Tahoma"/>
          <w:sz w:val="32"/>
          <w:szCs w:val="32"/>
          <w:cs/>
        </w:rPr>
        <w:t>ด้วยความตระหนักที่เพิ่มสูงขึ้นเกี่ยวกับหน้าที่ต่าง ๆ ที่สถาบันที่จะถูกเลือกตั้งนั้นจะต้องกระทำ ศาสนิกชนย่อมจะสามารถประเมินได้อย่างเหมาะสมว่าควรจะลงคะแนนเลือกผู้ใด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042C7" w:rsidRPr="009D0139">
        <w:rPr>
          <w:rFonts w:ascii="Tahoma" w:hAnsi="Tahoma" w:cs="Tahoma"/>
          <w:sz w:val="32"/>
          <w:szCs w:val="32"/>
          <w:cs/>
        </w:rPr>
        <w:t>จากในบรรดากลุ่มคนที่ผู้ทำการเลือกตั้งเชื่อว่าน่าจะเป็นผู้ที่มีคุณสมบัติเหมาะสมที่จะทำการรับใช้นั้น การคัดเลือกควรกระทำโดยการพิจารณาถึงมากพอควรเกี่ยวกับปัจจัยอื่น ๆ ด้วยอย่างเช่น การกระจายของอายุ ความหลากหลาย และเพศ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="004042C7" w:rsidRPr="009D0139">
        <w:rPr>
          <w:rFonts w:ascii="Tahoma" w:hAnsi="Tahoma" w:cs="Tahoma"/>
          <w:sz w:val="32"/>
          <w:szCs w:val="32"/>
          <w:cs/>
        </w:rPr>
        <w:t>ผู้ทำการเลือกตั้งควรทำการเลือกภายหลังจากการไตร่ตรองอย่างรอบคอบในช่วงเวลาที่นานพอควรก่อนที่จะมีการเลือกตั้งจริง</w:t>
      </w:r>
    </w:p>
    <w:p w14:paraId="27A21CB2" w14:textId="43102BF3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5E72D0AF" w14:textId="75BCA762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8</w:t>
      </w:r>
    </w:p>
    <w:p w14:paraId="63163C88" w14:textId="77777777" w:rsidR="00232077" w:rsidRPr="009D0139" w:rsidRDefault="004042C7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เมื่อถูกร้องเรียกให้ทำการลงคะแนนเสียงในการเลือกตั้งบาไฮ ศาสนิกชนทั้งหลายควรตระหนักว่าพวกเขากำลังปฏิบัติภารกิจอันศักดิ์สิทธิ์ที่เป็นเอกลักษณ์เฉพาะของยุคศาสนานี้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 xml:space="preserve">พวกเขาควรเข้าสู่การทำหน้าที่นี้ด้วยท่าทีที่เปี่ยมไปด้วยการอธิษฐาน การวิงวอนขอการนำทางและการรับรองจากสวรรค์ ดังที่ท่านโชกิ เอฟเฟนดิแนะนำไว้ว่า </w:t>
      </w:r>
      <w:r w:rsidRPr="009D0139">
        <w:rPr>
          <w:rFonts w:ascii="Tahoma" w:hAnsi="Tahoma" w:cs="Tahoma"/>
          <w:sz w:val="32"/>
          <w:szCs w:val="32"/>
        </w:rPr>
        <w:t>“</w:t>
      </w:r>
      <w:r w:rsidRPr="009D0139">
        <w:rPr>
          <w:rFonts w:ascii="Tahoma" w:hAnsi="Tahoma" w:cs="Tahoma"/>
          <w:sz w:val="32"/>
          <w:szCs w:val="32"/>
          <w:cs/>
        </w:rPr>
        <w:t>พวกเขาต้องหันไปหาพระผู้เป็นเจ้าอย่างสมบูรณ์ และเข้ามีส่วนร่วมในการเลือกตั้งด้วยแรงจูงใจอันบริสุทธิ์ อิสรภาพของดวงจิต และความน่าเคารพสักการะของหัวใจ</w:t>
      </w:r>
      <w:r w:rsidRPr="009D0139">
        <w:rPr>
          <w:rFonts w:ascii="Tahoma" w:hAnsi="Tahoma" w:cs="Tahoma"/>
          <w:sz w:val="32"/>
          <w:szCs w:val="32"/>
        </w:rPr>
        <w:t>”</w:t>
      </w:r>
    </w:p>
    <w:p w14:paraId="27A74049" w14:textId="616E4453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5E400961" w14:textId="59B4B749" w:rsidR="00D8584A" w:rsidRPr="009D0139" w:rsidRDefault="00D8584A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</w:rPr>
        <w:t>9</w:t>
      </w:r>
    </w:p>
    <w:p w14:paraId="671D20DE" w14:textId="77777777" w:rsidR="00232077" w:rsidRPr="009D0139" w:rsidRDefault="004042C7" w:rsidP="00232077">
      <w:pPr>
        <w:jc w:val="thaiDistribute"/>
        <w:rPr>
          <w:rFonts w:ascii="Tahoma" w:hAnsi="Tahoma" w:cs="Tahoma"/>
          <w:sz w:val="32"/>
          <w:szCs w:val="32"/>
        </w:rPr>
      </w:pPr>
      <w:r w:rsidRPr="009D0139">
        <w:rPr>
          <w:rFonts w:ascii="Tahoma" w:hAnsi="Tahoma" w:cs="Tahoma"/>
          <w:sz w:val="32"/>
          <w:szCs w:val="32"/>
          <w:cs/>
        </w:rPr>
        <w:t>โดยการยึดถืออย่างเต็มใจของศาสนิกชนทั้งหลายในกระบวนการเลือกตั้งบาไฮ วันแล้ววันเล่าพวกเขาจะเป็นพยานถึงความแตกต่างที่มากขึ้นเรื่อย ๆ ระหว่างสถาบันที่กำลังปรากฏโฉมขึ้นของระบบบริหารบาไฮกับระบบสังคมที่กำลังเสื่อมสลายลงรอบ ๆ ตัวพวกเขา</w:t>
      </w:r>
      <w:r w:rsidR="00232077" w:rsidRPr="009D0139">
        <w:rPr>
          <w:rFonts w:ascii="Tahoma" w:hAnsi="Tahoma" w:cs="Tahoma"/>
          <w:sz w:val="32"/>
          <w:szCs w:val="32"/>
          <w:cs/>
        </w:rPr>
        <w:t xml:space="preserve"> </w:t>
      </w:r>
      <w:r w:rsidRPr="009D0139">
        <w:rPr>
          <w:rFonts w:ascii="Tahoma" w:hAnsi="Tahoma" w:cs="Tahoma"/>
          <w:sz w:val="32"/>
          <w:szCs w:val="32"/>
          <w:cs/>
        </w:rPr>
        <w:t>ในความแตกต่างที่เพิ่มขึ้นนี้ เราจะเห็นได้ถึงคำสัญญาถึงความรุ่งโรจน์ของระบบแห่งโลกของพระบาฮาอุลลาห์ ซึ่งก็คือ ระบบที่ถูกกำหนดไว้เพื่อทำให้ความคาดหวังอันสูงสุดทั้งหลายของมนุษยชาติเป็นจริงขึ้นมา</w:t>
      </w:r>
    </w:p>
    <w:p w14:paraId="7941085F" w14:textId="62CD5C85" w:rsidR="00232077" w:rsidRPr="009D0139" w:rsidRDefault="00232077" w:rsidP="00232077">
      <w:pPr>
        <w:jc w:val="thaiDistribute"/>
        <w:rPr>
          <w:rFonts w:ascii="Tahoma" w:hAnsi="Tahoma" w:cs="Tahoma"/>
          <w:sz w:val="32"/>
          <w:szCs w:val="32"/>
        </w:rPr>
      </w:pPr>
    </w:p>
    <w:p w14:paraId="6382E154" w14:textId="77777777" w:rsidR="00232077" w:rsidRPr="009D0139" w:rsidRDefault="004042C7" w:rsidP="005715CE">
      <w:pPr>
        <w:jc w:val="right"/>
        <w:rPr>
          <w:rFonts w:ascii="Tahoma" w:hAnsi="Tahoma" w:cs="Tahoma"/>
          <w:b/>
          <w:bCs/>
          <w:sz w:val="32"/>
          <w:szCs w:val="32"/>
          <w:cs/>
        </w:rPr>
      </w:pPr>
      <w:r w:rsidRPr="009D0139">
        <w:rPr>
          <w:rFonts w:ascii="Tahoma" w:hAnsi="Tahoma" w:cs="Tahoma"/>
          <w:sz w:val="32"/>
          <w:szCs w:val="32"/>
          <w:cs/>
        </w:rPr>
        <w:t>(ลงนาม) สภายุติธรรมแห่งสากล</w:t>
      </w:r>
    </w:p>
    <w:sectPr w:rsidR="00232077" w:rsidRPr="009D0139" w:rsidSect="00D8584A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166" w14:textId="77777777" w:rsidR="00BD1173" w:rsidRDefault="00BD1173">
      <w:r>
        <w:separator/>
      </w:r>
    </w:p>
  </w:endnote>
  <w:endnote w:type="continuationSeparator" w:id="0">
    <w:p w14:paraId="63DA4843" w14:textId="77777777" w:rsidR="00BD1173" w:rsidRDefault="00BD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70EB" w14:textId="77777777" w:rsidR="00BD1173" w:rsidRDefault="00BD1173">
      <w:r>
        <w:separator/>
      </w:r>
    </w:p>
  </w:footnote>
  <w:footnote w:type="continuationSeparator" w:id="0">
    <w:p w14:paraId="46BAE512" w14:textId="77777777" w:rsidR="00BD1173" w:rsidRDefault="00BD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B262" w14:textId="77777777" w:rsidR="00232077" w:rsidRDefault="004D0EDB" w:rsidP="00825C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86E7012" w14:textId="77777777" w:rsidR="00232077" w:rsidRDefault="00232077" w:rsidP="00825C54">
    <w:pPr>
      <w:pStyle w:val="Header"/>
      <w:framePr w:wrap="around" w:vAnchor="text" w:hAnchor="margin" w:xAlign="right" w:y="1"/>
      <w:rPr>
        <w:rStyle w:val="PageNumber"/>
      </w:rPr>
    </w:pPr>
  </w:p>
  <w:p w14:paraId="5C47BD2D" w14:textId="77777777" w:rsidR="00232077" w:rsidRDefault="00232077" w:rsidP="00825C54">
    <w:pPr>
      <w:pStyle w:val="Header"/>
      <w:ind w:right="360"/>
    </w:pPr>
  </w:p>
  <w:p w14:paraId="3D5DD71F" w14:textId="3FCE66B7" w:rsidR="00232077" w:rsidRDefault="00232077" w:rsidP="00825C54">
    <w:pPr>
      <w:pStyle w:val="Header"/>
      <w:ind w:right="360"/>
    </w:pPr>
  </w:p>
  <w:p w14:paraId="47314A54" w14:textId="77777777" w:rsidR="004D0EDB" w:rsidRDefault="004D0EDB" w:rsidP="00825C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D8584A" w:rsidRPr="009D0139" w14:paraId="55BF1BF2" w14:textId="77777777" w:rsidTr="00D8584A">
      <w:tc>
        <w:tcPr>
          <w:tcW w:w="4814" w:type="dxa"/>
        </w:tcPr>
        <w:p w14:paraId="41A2F4FA" w14:textId="0EBAF4A6" w:rsidR="00D8584A" w:rsidRPr="009D0139" w:rsidRDefault="00D8584A" w:rsidP="00D8584A">
          <w:pPr>
            <w:pStyle w:val="Header"/>
            <w:jc w:val="left"/>
            <w:rPr>
              <w:rFonts w:ascii="Tahoma" w:hAnsi="Tahoma" w:cs="Tahoma"/>
              <w:szCs w:val="24"/>
            </w:rPr>
          </w:pPr>
          <w:r w:rsidRPr="009D0139">
            <w:rPr>
              <w:rFonts w:ascii="Tahoma" w:hAnsi="Tahoma" w:cs="Tahoma"/>
              <w:szCs w:val="24"/>
              <w:cs/>
            </w:rPr>
            <w:t>ถึง บาไฮ</w:t>
          </w:r>
          <w:proofErr w:type="spellStart"/>
          <w:r w:rsidRPr="009D0139">
            <w:rPr>
              <w:rFonts w:ascii="Tahoma" w:hAnsi="Tahoma" w:cs="Tahoma"/>
              <w:szCs w:val="24"/>
              <w:cs/>
            </w:rPr>
            <w:t>ศาสนิก</w:t>
          </w:r>
          <w:proofErr w:type="spellEnd"/>
          <w:r w:rsidRPr="009D0139">
            <w:rPr>
              <w:rFonts w:ascii="Tahoma" w:hAnsi="Tahoma" w:cs="Tahoma"/>
              <w:szCs w:val="24"/>
              <w:cs/>
            </w:rPr>
            <w:t>ชนทั่วโลก</w:t>
          </w:r>
        </w:p>
      </w:tc>
      <w:tc>
        <w:tcPr>
          <w:tcW w:w="4814" w:type="dxa"/>
        </w:tcPr>
        <w:p w14:paraId="239CE9B9" w14:textId="7DA40ECF" w:rsidR="00D8584A" w:rsidRPr="009D0139" w:rsidRDefault="00D8584A" w:rsidP="00D8584A">
          <w:pPr>
            <w:pStyle w:val="Header"/>
            <w:jc w:val="right"/>
            <w:rPr>
              <w:rFonts w:ascii="Tahoma" w:hAnsi="Tahoma" w:cs="Tahoma"/>
              <w:szCs w:val="24"/>
            </w:rPr>
          </w:pPr>
          <w:r w:rsidRPr="009D0139">
            <w:rPr>
              <w:rFonts w:ascii="Tahoma" w:hAnsi="Tahoma" w:cs="Tahoma"/>
              <w:szCs w:val="24"/>
            </w:rPr>
            <w:t xml:space="preserve">25 </w:t>
          </w:r>
          <w:r w:rsidRPr="009D0139">
            <w:rPr>
              <w:rFonts w:ascii="Tahoma" w:hAnsi="Tahoma" w:cs="Tahoma"/>
              <w:szCs w:val="24"/>
              <w:cs/>
            </w:rPr>
            <w:t xml:space="preserve">มีนาคม พ.ศ. </w:t>
          </w:r>
          <w:r w:rsidRPr="009D0139">
            <w:rPr>
              <w:rFonts w:ascii="Tahoma" w:hAnsi="Tahoma" w:cs="Tahoma"/>
              <w:szCs w:val="24"/>
            </w:rPr>
            <w:t>2550 (</w:t>
          </w:r>
          <w:r w:rsidRPr="009D0139">
            <w:rPr>
              <w:rFonts w:ascii="Tahoma" w:hAnsi="Tahoma" w:cs="Tahoma"/>
              <w:szCs w:val="24"/>
              <w:cs/>
            </w:rPr>
            <w:t xml:space="preserve">ค.ศ. </w:t>
          </w:r>
          <w:r w:rsidRPr="009D0139">
            <w:rPr>
              <w:rFonts w:ascii="Tahoma" w:hAnsi="Tahoma" w:cs="Tahoma"/>
              <w:szCs w:val="24"/>
            </w:rPr>
            <w:t>2007)</w:t>
          </w:r>
        </w:p>
      </w:tc>
    </w:tr>
    <w:tr w:rsidR="00D8584A" w:rsidRPr="009D0139" w14:paraId="53CD37CC" w14:textId="77777777" w:rsidTr="001D570A">
      <w:tc>
        <w:tcPr>
          <w:tcW w:w="4814" w:type="dxa"/>
        </w:tcPr>
        <w:p w14:paraId="1FA00688" w14:textId="77777777" w:rsidR="00D8584A" w:rsidRPr="009D0139" w:rsidRDefault="00D8584A" w:rsidP="00D8584A">
          <w:pPr>
            <w:pStyle w:val="Header"/>
            <w:jc w:val="left"/>
            <w:rPr>
              <w:rFonts w:ascii="Tahoma" w:hAnsi="Tahoma" w:cs="Tahoma"/>
              <w:szCs w:val="24"/>
            </w:rPr>
          </w:pPr>
        </w:p>
      </w:tc>
      <w:tc>
        <w:tcPr>
          <w:tcW w:w="4814" w:type="dxa"/>
        </w:tcPr>
        <w:p w14:paraId="59274D4C" w14:textId="6CE9D38F" w:rsidR="00D8584A" w:rsidRPr="009D0139" w:rsidRDefault="00D8584A" w:rsidP="00D8584A">
          <w:pPr>
            <w:pStyle w:val="Header"/>
            <w:jc w:val="right"/>
            <w:rPr>
              <w:rFonts w:ascii="Tahoma" w:hAnsi="Tahoma" w:cs="Tahoma"/>
              <w:szCs w:val="24"/>
            </w:rPr>
          </w:pPr>
          <w:r w:rsidRPr="009D0139">
            <w:rPr>
              <w:rFonts w:ascii="Tahoma" w:hAnsi="Tahoma" w:cs="Tahoma"/>
              <w:szCs w:val="24"/>
              <w:cs/>
            </w:rPr>
            <w:t>เลขหน้า</w:t>
          </w:r>
          <w:r w:rsidRPr="009D0139">
            <w:rPr>
              <w:rFonts w:ascii="Tahoma" w:hAnsi="Tahoma" w:cs="Tahoma"/>
              <w:szCs w:val="24"/>
            </w:rPr>
            <w:t xml:space="preserve"> </w:t>
          </w:r>
          <w:r w:rsidRPr="009D0139">
            <w:rPr>
              <w:rFonts w:ascii="Tahoma" w:hAnsi="Tahoma" w:cs="Tahoma"/>
              <w:szCs w:val="24"/>
            </w:rPr>
            <w:fldChar w:fldCharType="begin"/>
          </w:r>
          <w:r w:rsidRPr="009D0139">
            <w:rPr>
              <w:rFonts w:ascii="Tahoma" w:hAnsi="Tahoma" w:cs="Tahoma"/>
              <w:szCs w:val="24"/>
            </w:rPr>
            <w:instrText xml:space="preserve"> PAGE   \* MERGEFORMAT </w:instrText>
          </w:r>
          <w:r w:rsidRPr="009D0139">
            <w:rPr>
              <w:rFonts w:ascii="Tahoma" w:hAnsi="Tahoma" w:cs="Tahoma"/>
              <w:szCs w:val="24"/>
            </w:rPr>
            <w:fldChar w:fldCharType="separate"/>
          </w:r>
          <w:r w:rsidRPr="009D0139">
            <w:rPr>
              <w:rFonts w:ascii="Tahoma" w:hAnsi="Tahoma" w:cs="Tahoma"/>
              <w:noProof/>
              <w:szCs w:val="24"/>
            </w:rPr>
            <w:t>1</w:t>
          </w:r>
          <w:r w:rsidRPr="009D0139">
            <w:rPr>
              <w:rFonts w:ascii="Tahoma" w:hAnsi="Tahoma" w:cs="Tahoma"/>
              <w:noProof/>
              <w:szCs w:val="24"/>
            </w:rPr>
            <w:fldChar w:fldCharType="end"/>
          </w:r>
        </w:p>
      </w:tc>
    </w:tr>
    <w:tr w:rsidR="009D0139" w:rsidRPr="009D0139" w14:paraId="2889A7E1" w14:textId="77777777" w:rsidTr="001D570A">
      <w:tc>
        <w:tcPr>
          <w:tcW w:w="4814" w:type="dxa"/>
        </w:tcPr>
        <w:p w14:paraId="057C3618" w14:textId="77777777" w:rsidR="009D0139" w:rsidRPr="009D0139" w:rsidRDefault="009D0139" w:rsidP="00D8584A">
          <w:pPr>
            <w:pStyle w:val="Header"/>
            <w:rPr>
              <w:rFonts w:ascii="Tahoma" w:hAnsi="Tahoma" w:cs="Tahoma"/>
              <w:szCs w:val="24"/>
            </w:rPr>
          </w:pPr>
        </w:p>
      </w:tc>
      <w:tc>
        <w:tcPr>
          <w:tcW w:w="4814" w:type="dxa"/>
        </w:tcPr>
        <w:p w14:paraId="0933EFF8" w14:textId="77777777" w:rsidR="009D0139" w:rsidRPr="009D0139" w:rsidRDefault="009D0139" w:rsidP="00D8584A">
          <w:pPr>
            <w:pStyle w:val="Header"/>
            <w:jc w:val="right"/>
            <w:rPr>
              <w:rFonts w:ascii="Tahoma" w:hAnsi="Tahoma" w:cs="Tahoma"/>
              <w:szCs w:val="24"/>
              <w:cs/>
            </w:rPr>
          </w:pPr>
        </w:p>
      </w:tc>
    </w:tr>
  </w:tbl>
  <w:p w14:paraId="23A82152" w14:textId="77777777" w:rsidR="00D8584A" w:rsidRPr="009D0139" w:rsidRDefault="00D8584A">
    <w:pPr>
      <w:pStyle w:val="Header"/>
      <w:rPr>
        <w:rFonts w:ascii="Tahoma" w:hAnsi="Tahoma" w:cs="Tahoma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A9"/>
    <w:rsid w:val="00015F51"/>
    <w:rsid w:val="00022B15"/>
    <w:rsid w:val="001B0747"/>
    <w:rsid w:val="001B7FB0"/>
    <w:rsid w:val="00202077"/>
    <w:rsid w:val="00232077"/>
    <w:rsid w:val="0027457A"/>
    <w:rsid w:val="00290751"/>
    <w:rsid w:val="00335DA9"/>
    <w:rsid w:val="003C0395"/>
    <w:rsid w:val="003E3F26"/>
    <w:rsid w:val="004042C7"/>
    <w:rsid w:val="004062E6"/>
    <w:rsid w:val="00414DED"/>
    <w:rsid w:val="00450518"/>
    <w:rsid w:val="00450D51"/>
    <w:rsid w:val="00454167"/>
    <w:rsid w:val="00457FE8"/>
    <w:rsid w:val="004D0EDB"/>
    <w:rsid w:val="004D419F"/>
    <w:rsid w:val="00535350"/>
    <w:rsid w:val="005715CE"/>
    <w:rsid w:val="005A33C1"/>
    <w:rsid w:val="005B49F0"/>
    <w:rsid w:val="00656190"/>
    <w:rsid w:val="00676E2D"/>
    <w:rsid w:val="007F1621"/>
    <w:rsid w:val="00803835"/>
    <w:rsid w:val="00805761"/>
    <w:rsid w:val="00825C54"/>
    <w:rsid w:val="0085710E"/>
    <w:rsid w:val="00923DF5"/>
    <w:rsid w:val="00977821"/>
    <w:rsid w:val="009809D5"/>
    <w:rsid w:val="009D0139"/>
    <w:rsid w:val="00A02943"/>
    <w:rsid w:val="00A35594"/>
    <w:rsid w:val="00A475D3"/>
    <w:rsid w:val="00AF1228"/>
    <w:rsid w:val="00BD1173"/>
    <w:rsid w:val="00BE602A"/>
    <w:rsid w:val="00C75602"/>
    <w:rsid w:val="00D805AF"/>
    <w:rsid w:val="00D8584A"/>
    <w:rsid w:val="00D9782D"/>
    <w:rsid w:val="00ED579C"/>
    <w:rsid w:val="00F23925"/>
    <w:rsid w:val="00F307C5"/>
    <w:rsid w:val="00F63A0D"/>
    <w:rsid w:val="00FC00BE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0E0C3"/>
  <w15:chartTrackingRefBased/>
  <w15:docId w15:val="{9E76438B-63DE-4A3A-AA61-002FC46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C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C54"/>
  </w:style>
  <w:style w:type="paragraph" w:styleId="Footer">
    <w:name w:val="footer"/>
    <w:basedOn w:val="Normal"/>
    <w:link w:val="FooterChar"/>
    <w:uiPriority w:val="99"/>
    <w:rsid w:val="00825C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35350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32077"/>
    <w:rPr>
      <w:sz w:val="24"/>
      <w:szCs w:val="28"/>
      <w:lang w:val="en-US" w:eastAsia="en-US"/>
    </w:rPr>
  </w:style>
  <w:style w:type="table" w:styleId="TableGrid">
    <w:name w:val="Table Grid"/>
    <w:basedOn w:val="TableNormal"/>
    <w:uiPriority w:val="39"/>
    <w:rsid w:val="00D8584A"/>
    <w:pPr>
      <w:jc w:val="both"/>
    </w:pPr>
    <w:rPr>
      <w:rFonts w:ascii="Arial Unicode MS" w:eastAsia="Arial Unicode MS" w:hAnsi="Arial Unicode MS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เกี่ยวกับการเลือกตั้งบาไฮ [About Bahá'í Electoral Process]</vt:lpstr>
      <vt:lpstr>สภายุติธรรมแห่งสากล</vt:lpstr>
    </vt:vector>
  </TitlesOfParts>
  <Manager>สภายุติธรรมแห่งสากล;ศาสนาบาไฮ;บาไฮ</Manager>
  <Company>ศาสนาบาไฮ; บาไฮ; สภายุติธรรมแห่งสากล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ขบวนการสำหรับผู้เลือกตั้งในศาสนาบาไฮ</dc:title>
  <dc:subject>ลือกตั้งบาไฮ; ขบวนการสำหรับผู้เลือกตั้งในศาสนาบาไฮ; สภายุติธรรมแห่งสากล; ศาสนาบาไฮ; บาไฮ;</dc:subject>
  <dc:creator>สภายุติธรรมแห่งสากล;ศาสนาบาไฮ;บาไฮ</dc:creator>
  <cp:keywords>ลือกตั้งบาไฮ; ขบวนการสำหรับผู้เลือกตั้งในศาสนาบาไฮ; สภายุติธรรมแห่งสากล; ศาสนาบาไฮ; บาไฮ;</cp:keywords>
  <dc:description/>
  <cp:lastModifiedBy>Vaughan Smith</cp:lastModifiedBy>
  <cp:revision>6</cp:revision>
  <cp:lastPrinted>2021-04-18T09:00:00Z</cp:lastPrinted>
  <dcterms:created xsi:type="dcterms:W3CDTF">2021-04-18T05:02:00Z</dcterms:created>
  <dcterms:modified xsi:type="dcterms:W3CDTF">2021-04-18T09:01:00Z</dcterms:modified>
  <cp:category>ลือกตั้งบาไฮ;ขบวนการสำหรับผู้เลือกตั้งในศาสนาบาไฮ;สภายุติธรรมแห่งสากล;ศาสนาบาไฮ;บาไฮ</cp:category>
</cp:coreProperties>
</file>