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B08" w14:textId="2866921A" w:rsidR="00E501FA" w:rsidRPr="009B02B9" w:rsidRDefault="00E501FA" w:rsidP="009B02B9">
      <w:pPr>
        <w:pStyle w:val="BWCNormal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00C3330C" w14:textId="77777777" w:rsidR="00E501FA" w:rsidRPr="009B02B9" w:rsidRDefault="00E501FA" w:rsidP="009B02B9">
      <w:pPr>
        <w:pStyle w:val="BWCNormal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6D9A254B" w14:textId="59C79312" w:rsidR="00350FA4" w:rsidRPr="009B02B9" w:rsidRDefault="00A35E01" w:rsidP="009B02B9">
      <w:pPr>
        <w:pStyle w:val="BWCDate"/>
        <w:spacing w:after="0" w:line="240" w:lineRule="auto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23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2021</w:t>
      </w:r>
    </w:p>
    <w:p w14:paraId="4D95A1DC" w14:textId="77777777" w:rsidR="00350FA4" w:rsidRPr="009B02B9" w:rsidRDefault="00350FA4" w:rsidP="009B02B9">
      <w:pPr>
        <w:pStyle w:val="BWCNormal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594C1061" w14:textId="77777777" w:rsidR="00E501FA" w:rsidRPr="009B02B9" w:rsidRDefault="00E501FA" w:rsidP="009B02B9">
      <w:pPr>
        <w:pStyle w:val="BWCNormal"/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4FBA61CC" w14:textId="77777777" w:rsidR="009B02B9" w:rsidRPr="009B02B9" w:rsidRDefault="00E501FA" w:rsidP="009B02B9">
      <w:pPr>
        <w:pStyle w:val="BWCAddress"/>
        <w:spacing w:line="240" w:lineRule="auto"/>
        <w:jc w:val="both"/>
        <w:rPr>
          <w:rFonts w:ascii="Tahoma" w:hAnsi="Tahoma" w:cs="Tahoma"/>
          <w:sz w:val="32"/>
          <w:szCs w:val="32"/>
        </w:rPr>
      </w:pPr>
      <w:bookmarkStart w:id="0" w:name="zAddrTo"/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Friends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Gathered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bookmarkStart w:id="1" w:name="_Hlk73201076"/>
      <w:r w:rsidRPr="009B02B9">
        <w:rPr>
          <w:rFonts w:ascii="Tahoma" w:hAnsi="Tahoma" w:cs="Tahoma"/>
          <w:sz w:val="32"/>
          <w:szCs w:val="32"/>
        </w:rPr>
        <w:t>Matunda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Soy</w:t>
      </w:r>
      <w:bookmarkEnd w:id="1"/>
      <w:r w:rsidRPr="009B02B9">
        <w:rPr>
          <w:rFonts w:ascii="Tahoma" w:hAnsi="Tahoma" w:cs="Tahoma"/>
          <w:sz w:val="32"/>
          <w:szCs w:val="32"/>
        </w:rPr>
        <w:t>,</w:t>
      </w:r>
    </w:p>
    <w:p w14:paraId="55C29735" w14:textId="77777777" w:rsidR="009B02B9" w:rsidRPr="009B02B9" w:rsidRDefault="009B02B9" w:rsidP="009B02B9">
      <w:pPr>
        <w:pStyle w:val="BWCAddress"/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 xml:space="preserve">    </w:t>
      </w:r>
      <w:r w:rsidR="00E501FA" w:rsidRPr="009B02B9">
        <w:rPr>
          <w:rFonts w:ascii="Tahoma" w:hAnsi="Tahoma" w:cs="Tahoma"/>
          <w:sz w:val="32"/>
          <w:szCs w:val="32"/>
        </w:rPr>
        <w:t>Kenya,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for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the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Dedication</w:t>
      </w:r>
    </w:p>
    <w:p w14:paraId="2A570543" w14:textId="252FB561" w:rsidR="00350FA4" w:rsidRPr="009B02B9" w:rsidRDefault="009B02B9" w:rsidP="009B02B9">
      <w:pPr>
        <w:pStyle w:val="BWCAddress"/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 xml:space="preserve">    </w:t>
      </w:r>
      <w:r w:rsidR="00E501FA" w:rsidRPr="009B02B9">
        <w:rPr>
          <w:rFonts w:ascii="Tahoma" w:hAnsi="Tahoma" w:cs="Tahoma"/>
          <w:sz w:val="32"/>
          <w:szCs w:val="32"/>
        </w:rPr>
        <w:t>of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the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House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of</w:t>
      </w:r>
      <w:r w:rsidRPr="009B02B9">
        <w:rPr>
          <w:rFonts w:ascii="Tahoma" w:hAnsi="Tahoma" w:cs="Tahoma"/>
          <w:sz w:val="32"/>
          <w:szCs w:val="32"/>
        </w:rPr>
        <w:t xml:space="preserve"> </w:t>
      </w:r>
      <w:r w:rsidR="00E501FA" w:rsidRPr="009B02B9">
        <w:rPr>
          <w:rFonts w:ascii="Tahoma" w:hAnsi="Tahoma" w:cs="Tahoma"/>
          <w:sz w:val="32"/>
          <w:szCs w:val="32"/>
        </w:rPr>
        <w:t>Worship</w:t>
      </w:r>
      <w:bookmarkEnd w:id="0"/>
    </w:p>
    <w:p w14:paraId="79E20F69" w14:textId="77777777" w:rsidR="009B02B9" w:rsidRPr="009B02B9" w:rsidRDefault="009B02B9" w:rsidP="009B02B9">
      <w:pPr>
        <w:pStyle w:val="BWCGreeting"/>
        <w:spacing w:before="0" w:after="0" w:line="240" w:lineRule="auto"/>
        <w:jc w:val="both"/>
        <w:rPr>
          <w:rFonts w:ascii="Tahoma" w:hAnsi="Tahoma" w:cs="Tahoma"/>
          <w:sz w:val="32"/>
          <w:szCs w:val="32"/>
        </w:rPr>
      </w:pPr>
      <w:bookmarkStart w:id="2" w:name="zGreeting"/>
    </w:p>
    <w:p w14:paraId="6771A4C4" w14:textId="324E1E02" w:rsidR="00350FA4" w:rsidRPr="009B02B9" w:rsidRDefault="00E501FA" w:rsidP="009B02B9">
      <w:pPr>
        <w:pStyle w:val="BWCGreeting"/>
        <w:spacing w:before="0" w:after="0" w:line="240" w:lineRule="auto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Dearly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loved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Friends,</w:t>
      </w:r>
      <w:bookmarkEnd w:id="2"/>
    </w:p>
    <w:p w14:paraId="7F3A2F90" w14:textId="77777777" w:rsidR="009B02B9" w:rsidRPr="009B02B9" w:rsidRDefault="009B02B9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</w:p>
    <w:p w14:paraId="3DE14B86" w14:textId="77777777" w:rsidR="009B02B9" w:rsidRPr="009B02B9" w:rsidRDefault="009B02B9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1</w:t>
      </w:r>
    </w:p>
    <w:p w14:paraId="6DCB464D" w14:textId="5A928278" w:rsidR="00023DFD" w:rsidRPr="009B02B9" w:rsidRDefault="00647DC8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We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greet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you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day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immense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historic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significance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when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first</w:t>
      </w:r>
      <w:r w:rsidR="009B02B9" w:rsidRPr="009B02B9">
        <w:rPr>
          <w:rFonts w:ascii="Tahoma" w:hAnsi="Tahoma" w:cs="Tahoma"/>
          <w:sz w:val="32"/>
          <w:szCs w:val="32"/>
        </w:rPr>
        <w:t xml:space="preserve"> Mas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>riqu’l-Ad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 xml:space="preserve">kár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Kenya,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“dawning-place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lights”</w:t>
      </w:r>
      <w:r w:rsidR="00C46BAB"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“</w:t>
      </w:r>
      <w:r w:rsidRPr="009B02B9">
        <w:rPr>
          <w:rFonts w:ascii="Tahoma" w:hAnsi="Tahoma" w:cs="Tahoma"/>
          <w:sz w:val="32"/>
          <w:szCs w:val="32"/>
        </w:rPr>
        <w:t>wherein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spirits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are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gladdened</w:t>
      </w:r>
      <w:r w:rsidR="00023DFD" w:rsidRPr="009B02B9">
        <w:rPr>
          <w:rFonts w:ascii="Tahoma" w:hAnsi="Tahoma" w:cs="Tahoma"/>
          <w:sz w:val="32"/>
          <w:szCs w:val="32"/>
        </w:rPr>
        <w:t>”</w:t>
      </w:r>
      <w:r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now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opens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doors</w:t>
      </w:r>
      <w:r w:rsidR="00E94D01" w:rsidRPr="009B02B9">
        <w:rPr>
          <w:rFonts w:ascii="Tahoma" w:hAnsi="Tahoma" w:cs="Tahoma"/>
          <w:sz w:val="32"/>
          <w:szCs w:val="32"/>
        </w:rPr>
        <w:t>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dedication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lofty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edifice,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first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local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House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Worship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continent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Africa,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beginning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new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epoch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Divine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Plan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09B7" w:rsidRPr="009B02B9">
        <w:rPr>
          <w:rFonts w:ascii="Tahoma" w:hAnsi="Tahoma" w:cs="Tahoma"/>
          <w:sz w:val="32"/>
          <w:szCs w:val="32"/>
        </w:rPr>
        <w:t>momentous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step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spiritual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journey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your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people.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="00023DFD" w:rsidRPr="009B02B9">
        <w:rPr>
          <w:rFonts w:ascii="Tahoma" w:hAnsi="Tahoma" w:cs="Tahoma"/>
          <w:sz w:val="32"/>
          <w:szCs w:val="32"/>
        </w:rPr>
        <w:t>From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seeds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love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unity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were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sown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early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days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Cause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your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country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small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steadfast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believers,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we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see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tree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bearing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abundant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fruit</w:t>
      </w:r>
      <w:r w:rsidR="008F232F"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reflected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coming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together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diverse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peoples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for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praise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remembrance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Ancient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Beauty.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="00023DFD" w:rsidRPr="009B02B9">
        <w:rPr>
          <w:rFonts w:ascii="Tahoma" w:hAnsi="Tahoma" w:cs="Tahoma"/>
          <w:sz w:val="32"/>
          <w:szCs w:val="32"/>
        </w:rPr>
        <w:t>We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give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thanks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that,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grace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Almighty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time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when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world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caught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midst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proofErr w:type="gramEnd"/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uncertainty,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efforts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friends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throughout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Matunda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Soy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beyond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ha</w:t>
      </w:r>
      <w:r w:rsidR="008F232F" w:rsidRPr="009B02B9">
        <w:rPr>
          <w:rFonts w:ascii="Tahoma" w:hAnsi="Tahoma" w:cs="Tahoma"/>
          <w:sz w:val="32"/>
          <w:szCs w:val="32"/>
        </w:rPr>
        <w:t>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culminated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raising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beacon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hope</w:t>
      </w:r>
      <w:r w:rsidR="00D74CB4"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cause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for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jubilation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great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023DFD" w:rsidRPr="009B02B9">
        <w:rPr>
          <w:rFonts w:ascii="Tahoma" w:hAnsi="Tahoma" w:cs="Tahoma"/>
          <w:sz w:val="32"/>
          <w:szCs w:val="32"/>
        </w:rPr>
        <w:t>joy.</w:t>
      </w:r>
    </w:p>
    <w:p w14:paraId="2A54F315" w14:textId="77777777" w:rsidR="00023DFD" w:rsidRPr="009B02B9" w:rsidRDefault="00023DFD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</w:p>
    <w:p w14:paraId="4568DF90" w14:textId="77777777" w:rsidR="009B02B9" w:rsidRDefault="009B02B9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</w:t>
      </w:r>
    </w:p>
    <w:p w14:paraId="17FE30E4" w14:textId="574677A5" w:rsidR="00023DFD" w:rsidRPr="009B02B9" w:rsidRDefault="00023DFD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participation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numerous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friends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collective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worship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strengthening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devotional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life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your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community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now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establishment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its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first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local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9B02B9" w:rsidRPr="009B02B9">
        <w:rPr>
          <w:rFonts w:ascii="Tahoma" w:hAnsi="Tahoma" w:cs="Tahoma"/>
          <w:sz w:val="32"/>
          <w:szCs w:val="32"/>
        </w:rPr>
        <w:t>Mas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>riqu’l-Ad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>kár</w:t>
      </w:r>
      <w:r w:rsidRPr="009B02B9">
        <w:rPr>
          <w:rFonts w:ascii="Tahoma" w:hAnsi="Tahoma" w:cs="Tahoma"/>
          <w:sz w:val="32"/>
          <w:szCs w:val="32"/>
        </w:rPr>
        <w:t>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structure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elegant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simplicity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will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surely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become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focal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point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for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life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many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individuals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families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strive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serve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their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communities.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That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House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Worship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constructed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just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three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years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under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DD6A99" w:rsidRPr="009B02B9">
        <w:rPr>
          <w:rFonts w:ascii="Tahoma" w:hAnsi="Tahoma" w:cs="Tahoma"/>
          <w:sz w:val="32"/>
          <w:szCs w:val="32"/>
        </w:rPr>
        <w:t>extremely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challenging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lastRenderedPageBreak/>
        <w:t>circumstances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testament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vitality,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resourcefulness,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determination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Kenyan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people.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Throughout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time,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drawing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power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Word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God,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followers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Bahá’u’lláh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area,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particularly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A17E2B" w:rsidRPr="009B02B9">
        <w:rPr>
          <w:rFonts w:ascii="Tahoma" w:hAnsi="Tahoma" w:cs="Tahoma"/>
          <w:sz w:val="32"/>
          <w:szCs w:val="32"/>
        </w:rPr>
        <w:t>youth,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have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making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marked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contribution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material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spiritual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advancement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their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society.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No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doubt,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will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inspired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spurred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their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endeavours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emergence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Temple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which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promises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bright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future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for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land.</w:t>
      </w:r>
    </w:p>
    <w:p w14:paraId="0DA66084" w14:textId="77777777" w:rsidR="00023DFD" w:rsidRPr="009B02B9" w:rsidRDefault="00023DFD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</w:p>
    <w:p w14:paraId="2DFCF6E6" w14:textId="77777777" w:rsidR="009B02B9" w:rsidRDefault="009B02B9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</w:t>
      </w:r>
    </w:p>
    <w:p w14:paraId="42D15895" w14:textId="703EA2EB" w:rsidR="00023DFD" w:rsidRPr="009B02B9" w:rsidRDefault="00023DFD" w:rsidP="009B02B9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May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inhabitants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Matunda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Soy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recipients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divine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favour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confirmations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gather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praise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glorify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Lord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9B02B9" w:rsidRPr="009B02B9">
        <w:rPr>
          <w:rFonts w:ascii="Tahoma" w:hAnsi="Tahoma" w:cs="Tahoma"/>
          <w:sz w:val="32"/>
          <w:szCs w:val="32"/>
        </w:rPr>
        <w:t>Mas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>riqu’l-Ad</w:t>
      </w:r>
      <w:r w:rsidR="009B02B9" w:rsidRPr="009B02B9">
        <w:rPr>
          <w:rFonts w:ascii="Tahoma" w:hAnsi="Tahoma" w:cs="Tahoma"/>
          <w:sz w:val="32"/>
          <w:szCs w:val="32"/>
          <w:u w:val="single"/>
        </w:rPr>
        <w:t>h</w:t>
      </w:r>
      <w:r w:rsidR="009B02B9" w:rsidRPr="009B02B9">
        <w:rPr>
          <w:rFonts w:ascii="Tahoma" w:hAnsi="Tahoma" w:cs="Tahoma"/>
          <w:sz w:val="32"/>
          <w:szCs w:val="32"/>
        </w:rPr>
        <w:t>kár</w:t>
      </w:r>
      <w:r w:rsidRPr="009B02B9">
        <w:rPr>
          <w:rFonts w:ascii="Tahoma" w:hAnsi="Tahoma" w:cs="Tahoma"/>
          <w:sz w:val="32"/>
          <w:szCs w:val="32"/>
        </w:rPr>
        <w:t>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May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light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emanating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from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prayer-filled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place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cast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out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shadows</w:t>
      </w:r>
      <w:r w:rsidR="00C46BAB"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uplift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hearts</w:t>
      </w:r>
      <w:r w:rsidR="001D3A75" w:rsidRPr="009B02B9">
        <w:rPr>
          <w:rFonts w:ascii="Tahoma" w:hAnsi="Tahoma" w:cs="Tahoma"/>
          <w:sz w:val="32"/>
          <w:szCs w:val="32"/>
        </w:rPr>
        <w:t>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draw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souls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closer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Beloved.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this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day,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you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gather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House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Worship,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we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call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mind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F65A6D" w:rsidRPr="009B02B9">
        <w:rPr>
          <w:rFonts w:ascii="Tahoma" w:hAnsi="Tahoma" w:cs="Tahoma"/>
          <w:sz w:val="32"/>
          <w:szCs w:val="32"/>
        </w:rPr>
        <w:t>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words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beloved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Master</w:t>
      </w:r>
      <w:r w:rsidR="00AC38DF" w:rsidRPr="009B02B9">
        <w:rPr>
          <w:rFonts w:ascii="Tahoma" w:hAnsi="Tahoma" w:cs="Tahoma"/>
          <w:sz w:val="32"/>
          <w:szCs w:val="32"/>
        </w:rPr>
        <w:t>: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“</w:t>
      </w:r>
      <w:r w:rsidR="00647DC8" w:rsidRPr="009B02B9">
        <w:rPr>
          <w:rFonts w:ascii="Tahoma" w:hAnsi="Tahoma" w:cs="Tahoma"/>
          <w:sz w:val="32"/>
          <w:szCs w:val="32"/>
        </w:rPr>
        <w:t>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ye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beloved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God!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="00647DC8" w:rsidRPr="009B02B9">
        <w:rPr>
          <w:rFonts w:ascii="Tahoma" w:hAnsi="Tahoma" w:cs="Tahoma"/>
          <w:sz w:val="32"/>
          <w:szCs w:val="32"/>
        </w:rPr>
        <w:t>Behold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how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abundant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shall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be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freshness,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tenderness,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spirituality,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radiance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are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attained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when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ye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assemble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gathering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place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spirit,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occupy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yourselves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dawn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with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remembrance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God,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and,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after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reciting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prayers,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make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mention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together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Most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Bountiful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Lord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in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sweet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melodies.</w:t>
      </w:r>
      <w:r w:rsidR="009B02B9" w:rsidRPr="009B02B9">
        <w:rPr>
          <w:rFonts w:ascii="Tahoma" w:hAnsi="Tahoma" w:cs="Tahoma"/>
          <w:sz w:val="32"/>
          <w:szCs w:val="32"/>
        </w:rPr>
        <w:t xml:space="preserve">  </w:t>
      </w:r>
      <w:r w:rsidR="00647DC8" w:rsidRPr="009B02B9">
        <w:rPr>
          <w:rFonts w:ascii="Tahoma" w:hAnsi="Tahoma" w:cs="Tahoma"/>
          <w:sz w:val="32"/>
          <w:szCs w:val="32"/>
        </w:rPr>
        <w:t>These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melodies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shall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reach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unto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Kingdom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Glory,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songs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shall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cheer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and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gladden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Concourse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on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="00647DC8" w:rsidRPr="009B02B9">
        <w:rPr>
          <w:rFonts w:ascii="Tahoma" w:hAnsi="Tahoma" w:cs="Tahoma"/>
          <w:sz w:val="32"/>
          <w:szCs w:val="32"/>
        </w:rPr>
        <w:t>high</w:t>
      </w:r>
      <w:r w:rsidRPr="009B02B9">
        <w:rPr>
          <w:rFonts w:ascii="Tahoma" w:hAnsi="Tahoma" w:cs="Tahoma"/>
          <w:sz w:val="32"/>
          <w:szCs w:val="32"/>
        </w:rPr>
        <w:t>.”</w:t>
      </w:r>
    </w:p>
    <w:p w14:paraId="18720BDE" w14:textId="68605CD6" w:rsidR="00B26966" w:rsidRPr="009B02B9" w:rsidRDefault="00B26966" w:rsidP="009B02B9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15E15012" w14:textId="0947334C" w:rsidR="00B26966" w:rsidRPr="009B02B9" w:rsidRDefault="00B26966" w:rsidP="009B02B9">
      <w:pPr>
        <w:spacing w:line="240" w:lineRule="auto"/>
        <w:jc w:val="right"/>
        <w:rPr>
          <w:rFonts w:ascii="Tahoma" w:hAnsi="Tahoma" w:cs="Tahoma"/>
          <w:sz w:val="32"/>
          <w:szCs w:val="32"/>
        </w:rPr>
      </w:pPr>
      <w:r w:rsidRPr="009B02B9">
        <w:rPr>
          <w:rFonts w:ascii="Tahoma" w:hAnsi="Tahoma" w:cs="Tahoma"/>
          <w:sz w:val="32"/>
          <w:szCs w:val="32"/>
        </w:rPr>
        <w:t>[signed: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The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Universal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House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of</w:t>
      </w:r>
      <w:r w:rsidR="009B02B9" w:rsidRPr="009B02B9">
        <w:rPr>
          <w:rFonts w:ascii="Tahoma" w:hAnsi="Tahoma" w:cs="Tahoma"/>
          <w:sz w:val="32"/>
          <w:szCs w:val="32"/>
        </w:rPr>
        <w:t xml:space="preserve"> </w:t>
      </w:r>
      <w:r w:rsidRPr="009B02B9">
        <w:rPr>
          <w:rFonts w:ascii="Tahoma" w:hAnsi="Tahoma" w:cs="Tahoma"/>
          <w:sz w:val="32"/>
          <w:szCs w:val="32"/>
        </w:rPr>
        <w:t>Justice]</w:t>
      </w:r>
    </w:p>
    <w:p w14:paraId="3DF714CC" w14:textId="31B0BAC6" w:rsidR="00707974" w:rsidRPr="009B02B9" w:rsidRDefault="00707974" w:rsidP="009B02B9">
      <w:pPr>
        <w:keepNext/>
        <w:pBdr>
          <w:bottom w:val="single" w:sz="5" w:space="1" w:color="auto"/>
        </w:pBdr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63FA04BC" w14:textId="77777777" w:rsidR="00B26966" w:rsidRPr="009B02B9" w:rsidRDefault="00B26966" w:rsidP="009B02B9">
      <w:pPr>
        <w:keepNext/>
        <w:pBdr>
          <w:bottom w:val="single" w:sz="5" w:space="1" w:color="auto"/>
        </w:pBdr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14:paraId="4AE5B3B2" w14:textId="60DB66BA" w:rsidR="00707974" w:rsidRPr="009B02B9" w:rsidRDefault="00707974" w:rsidP="009B02B9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  <w:bookmarkStart w:id="3" w:name="copyright-terms-use"/>
      <w:r w:rsidRPr="009B02B9">
        <w:rPr>
          <w:rFonts w:ascii="Tahoma" w:eastAsia="Arial Unicode MS" w:hAnsi="Tahoma" w:cs="Tahoma"/>
          <w:sz w:val="32"/>
          <w:szCs w:val="32"/>
        </w:rPr>
        <w:t>This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document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has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been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downloaded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from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the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hyperlink r:id="rId7">
        <w:r w:rsidRPr="009B02B9">
          <w:rPr>
            <w:rFonts w:ascii="Tahoma" w:eastAsia="Arial Unicode MS" w:hAnsi="Tahoma" w:cs="Tahoma"/>
            <w:sz w:val="32"/>
            <w:szCs w:val="32"/>
            <w:u w:val="single"/>
          </w:rPr>
          <w:t>Bahá’í</w:t>
        </w:r>
        <w:r w:rsidR="009B02B9" w:rsidRPr="009B02B9">
          <w:rPr>
            <w:rFonts w:ascii="Tahoma" w:eastAsia="Arial Unicode MS" w:hAnsi="Tahoma" w:cs="Tahoma"/>
            <w:sz w:val="32"/>
            <w:szCs w:val="32"/>
            <w:u w:val="single"/>
          </w:rPr>
          <w:t xml:space="preserve"> </w:t>
        </w:r>
        <w:r w:rsidRPr="009B02B9">
          <w:rPr>
            <w:rFonts w:ascii="Tahoma" w:eastAsia="Arial Unicode MS" w:hAnsi="Tahoma" w:cs="Tahoma"/>
            <w:sz w:val="32"/>
            <w:szCs w:val="32"/>
            <w:u w:val="single"/>
          </w:rPr>
          <w:t>Reference</w:t>
        </w:r>
        <w:r w:rsidR="009B02B9" w:rsidRPr="009B02B9">
          <w:rPr>
            <w:rFonts w:ascii="Tahoma" w:eastAsia="Arial Unicode MS" w:hAnsi="Tahoma" w:cs="Tahoma"/>
            <w:sz w:val="32"/>
            <w:szCs w:val="32"/>
            <w:u w:val="single"/>
          </w:rPr>
          <w:t xml:space="preserve"> </w:t>
        </w:r>
        <w:r w:rsidRPr="009B02B9">
          <w:rPr>
            <w:rFonts w:ascii="Tahoma" w:eastAsia="Arial Unicode MS" w:hAnsi="Tahoma" w:cs="Tahoma"/>
            <w:sz w:val="32"/>
            <w:szCs w:val="32"/>
            <w:u w:val="single"/>
          </w:rPr>
          <w:t>Library</w:t>
        </w:r>
      </w:hyperlink>
      <w:r w:rsidRPr="009B02B9">
        <w:rPr>
          <w:rFonts w:ascii="Tahoma" w:eastAsia="Arial Unicode MS" w:hAnsi="Tahoma" w:cs="Tahoma"/>
          <w:sz w:val="32"/>
          <w:szCs w:val="32"/>
        </w:rPr>
        <w:t>.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You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are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free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to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use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its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content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subject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to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the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terms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of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use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found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r w:rsidRPr="009B02B9">
        <w:rPr>
          <w:rFonts w:ascii="Tahoma" w:eastAsia="Arial Unicode MS" w:hAnsi="Tahoma" w:cs="Tahoma"/>
          <w:sz w:val="32"/>
          <w:szCs w:val="32"/>
        </w:rPr>
        <w:t>at</w:t>
      </w:r>
      <w:r w:rsidR="009B02B9" w:rsidRPr="009B02B9">
        <w:rPr>
          <w:rFonts w:ascii="Tahoma" w:eastAsia="Arial Unicode MS" w:hAnsi="Tahoma" w:cs="Tahoma"/>
          <w:sz w:val="32"/>
          <w:szCs w:val="32"/>
        </w:rPr>
        <w:t xml:space="preserve"> </w:t>
      </w:r>
      <w:hyperlink r:id="rId8">
        <w:r w:rsidRPr="009B02B9">
          <w:rPr>
            <w:rFonts w:ascii="Tahoma" w:eastAsia="Arial Unicode MS" w:hAnsi="Tahoma" w:cs="Tahoma"/>
            <w:sz w:val="32"/>
            <w:szCs w:val="32"/>
            <w:u w:val="single"/>
          </w:rPr>
          <w:t>www.bahai.org/legal</w:t>
        </w:r>
      </w:hyperlink>
      <w:bookmarkEnd w:id="3"/>
    </w:p>
    <w:sectPr w:rsidR="00707974" w:rsidRPr="009B02B9" w:rsidSect="009B02B9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225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5D66" w14:textId="77777777" w:rsidR="00760796" w:rsidRDefault="00760796">
      <w:r>
        <w:separator/>
      </w:r>
    </w:p>
  </w:endnote>
  <w:endnote w:type="continuationSeparator" w:id="0">
    <w:p w14:paraId="5DA07547" w14:textId="77777777" w:rsidR="00760796" w:rsidRDefault="007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D40" w14:textId="3AA9223B" w:rsidR="00E94D01" w:rsidRPr="009B02B9" w:rsidRDefault="00E94D01" w:rsidP="00E94D01">
    <w:pPr>
      <w:pStyle w:val="ZF1"/>
      <w:rPr>
        <w:rFonts w:ascii="Tahoma" w:hAnsi="Tahoma" w:cs="Tahoma"/>
        <w:sz w:val="24"/>
        <w:szCs w:val="24"/>
      </w:rPr>
    </w:pPr>
    <w:r w:rsidRPr="009B02B9">
      <w:rPr>
        <w:rFonts w:ascii="Tahoma" w:hAnsi="Tahoma" w:cs="Tahoma"/>
        <w:sz w:val="24"/>
        <w:szCs w:val="24"/>
      </w:rPr>
      <w:t>Bahá’í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World</w:t>
    </w:r>
    <w:r w:rsidR="009B02B9" w:rsidRPr="009B02B9">
      <w:rPr>
        <w:rFonts w:ascii="Tahoma" w:hAnsi="Tahoma" w:cs="Tahoma"/>
        <w:sz w:val="24"/>
        <w:szCs w:val="24"/>
      </w:rPr>
      <w:t xml:space="preserve"> </w:t>
    </w:r>
    <w:proofErr w:type="gramStart"/>
    <w:r w:rsidRPr="009B02B9">
      <w:rPr>
        <w:rFonts w:ascii="Tahoma" w:hAnsi="Tahoma" w:cs="Tahoma"/>
        <w:sz w:val="24"/>
        <w:szCs w:val="24"/>
      </w:rPr>
      <w:t>Centre</w:t>
    </w:r>
    <w:r w:rsidR="009B02B9" w:rsidRPr="009B02B9">
      <w:rPr>
        <w:rFonts w:ascii="Tahoma" w:hAnsi="Tahoma" w:cs="Tahoma"/>
        <w:caps/>
        <w:sz w:val="24"/>
        <w:szCs w:val="24"/>
      </w:rPr>
      <w:t xml:space="preserve">  </w:t>
    </w:r>
    <w:r w:rsidRPr="009B02B9">
      <w:rPr>
        <w:rFonts w:ascii="Tahoma" w:hAnsi="Tahoma" w:cs="Tahoma"/>
        <w:caps/>
        <w:sz w:val="24"/>
        <w:szCs w:val="24"/>
      </w:rPr>
      <w:t>•</w:t>
    </w:r>
    <w:proofErr w:type="gramEnd"/>
    <w:r w:rsidR="009B02B9" w:rsidRPr="009B02B9">
      <w:rPr>
        <w:rFonts w:ascii="Tahoma" w:hAnsi="Tahoma" w:cs="Tahoma"/>
        <w:caps/>
        <w:sz w:val="24"/>
        <w:szCs w:val="24"/>
      </w:rPr>
      <w:t xml:space="preserve"> 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P.O.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Box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155</w:t>
    </w:r>
    <w:r w:rsidR="009B02B9" w:rsidRPr="009B02B9">
      <w:rPr>
        <w:rFonts w:ascii="Tahoma" w:hAnsi="Tahoma" w:cs="Tahoma"/>
        <w:sz w:val="24"/>
        <w:szCs w:val="24"/>
      </w:rPr>
      <w:t xml:space="preserve">  </w:t>
    </w:r>
    <w:r w:rsidRPr="009B02B9">
      <w:rPr>
        <w:rFonts w:ascii="Tahoma" w:hAnsi="Tahoma" w:cs="Tahoma"/>
        <w:sz w:val="24"/>
        <w:szCs w:val="24"/>
      </w:rPr>
      <w:t>•</w:t>
    </w:r>
    <w:r w:rsidR="009B02B9" w:rsidRPr="009B02B9">
      <w:rPr>
        <w:rFonts w:ascii="Tahoma" w:hAnsi="Tahoma" w:cs="Tahoma"/>
        <w:sz w:val="24"/>
        <w:szCs w:val="24"/>
      </w:rPr>
      <w:t xml:space="preserve">  </w:t>
    </w:r>
    <w:r w:rsidRPr="009B02B9">
      <w:rPr>
        <w:rFonts w:ascii="Tahoma" w:hAnsi="Tahoma" w:cs="Tahoma"/>
        <w:sz w:val="24"/>
        <w:szCs w:val="24"/>
      </w:rPr>
      <w:t>3100101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Haifa,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Israel</w:t>
    </w:r>
    <w:r w:rsidRPr="009B02B9">
      <w:rPr>
        <w:rFonts w:ascii="Tahoma" w:hAnsi="Tahoma" w:cs="Tahoma"/>
        <w:sz w:val="24"/>
        <w:szCs w:val="24"/>
      </w:rPr>
      <w:br/>
      <w:t>Tel: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+972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(4)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835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8358</w:t>
    </w:r>
    <w:r w:rsidR="009B02B9" w:rsidRPr="009B02B9">
      <w:rPr>
        <w:rFonts w:ascii="Tahoma" w:hAnsi="Tahoma" w:cs="Tahoma"/>
        <w:sz w:val="24"/>
        <w:szCs w:val="24"/>
      </w:rPr>
      <w:t xml:space="preserve">  </w:t>
    </w:r>
    <w:r w:rsidRPr="009B02B9">
      <w:rPr>
        <w:rFonts w:ascii="Tahoma" w:hAnsi="Tahoma" w:cs="Tahoma"/>
        <w:sz w:val="24"/>
        <w:szCs w:val="24"/>
      </w:rPr>
      <w:t>•</w:t>
    </w:r>
    <w:r w:rsidR="009B02B9" w:rsidRPr="009B02B9">
      <w:rPr>
        <w:rFonts w:ascii="Tahoma" w:hAnsi="Tahoma" w:cs="Tahoma"/>
        <w:sz w:val="24"/>
        <w:szCs w:val="24"/>
      </w:rPr>
      <w:t xml:space="preserve">  </w:t>
    </w:r>
    <w:r w:rsidRPr="009B02B9">
      <w:rPr>
        <w:rFonts w:ascii="Tahoma" w:hAnsi="Tahoma" w:cs="Tahoma"/>
        <w:sz w:val="24"/>
        <w:szCs w:val="24"/>
      </w:rPr>
      <w:t>Email:</w:t>
    </w:r>
    <w:r w:rsidR="009B02B9" w:rsidRPr="009B02B9">
      <w:rPr>
        <w:rFonts w:ascii="Tahoma" w:hAnsi="Tahoma" w:cs="Tahoma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851" w14:textId="77777777" w:rsidR="00760796" w:rsidRDefault="00760796">
      <w:r>
        <w:separator/>
      </w:r>
    </w:p>
  </w:footnote>
  <w:footnote w:type="continuationSeparator" w:id="0">
    <w:p w14:paraId="07295307" w14:textId="77777777" w:rsidR="00760796" w:rsidRDefault="0076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899249810"/>
      <w:docPartObj>
        <w:docPartGallery w:val="Page Numbers (Top of Page)"/>
        <w:docPartUnique/>
      </w:docPartObj>
    </w:sdtPr>
    <w:sdtEndPr>
      <w:rPr>
        <w:rFonts w:ascii="Times Ext Roman" w:hAnsi="Times Ext Roman" w:cs="Times Ext Roman"/>
        <w:sz w:val="23"/>
        <w:szCs w:val="23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57"/>
          <w:gridCol w:w="567"/>
          <w:gridCol w:w="3502"/>
        </w:tblGrid>
        <w:tr w:rsidR="00F074E0" w:rsidRPr="009B02B9" w14:paraId="00DD247D" w14:textId="465D3EC7" w:rsidTr="009B02B9">
          <w:tc>
            <w:tcPr>
              <w:tcW w:w="4957" w:type="dxa"/>
            </w:tcPr>
            <w:p w14:paraId="7F236E30" w14:textId="0DF21D5C" w:rsidR="00F074E0" w:rsidRPr="009B02B9" w:rsidRDefault="004A7706" w:rsidP="004A7706">
              <w:pPr>
                <w:pStyle w:val="BWCAddress"/>
                <w:rPr>
                  <w:rFonts w:ascii="Tahoma" w:hAnsi="Tahoma" w:cs="Tahoma"/>
                  <w:sz w:val="24"/>
                  <w:szCs w:val="24"/>
                </w:rPr>
              </w:pPr>
              <w:r w:rsidRPr="009B02B9">
                <w:rPr>
                  <w:rFonts w:ascii="Tahoma" w:hAnsi="Tahoma" w:cs="Tahoma"/>
                  <w:sz w:val="24"/>
                  <w:szCs w:val="24"/>
                </w:rPr>
                <w:t>To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the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Friends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Gathered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in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Matunda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5F3A8F" w:rsidRPr="009B02B9">
                <w:rPr>
                  <w:rFonts w:ascii="Tahoma" w:hAnsi="Tahoma" w:cs="Tahoma"/>
                  <w:sz w:val="24"/>
                  <w:szCs w:val="24"/>
                </w:rPr>
                <w:t>Soy,</w:t>
              </w:r>
              <w:r w:rsidR="00E501FA" w:rsidRPr="009B02B9">
                <w:rPr>
                  <w:rFonts w:ascii="Tahoma" w:hAnsi="Tahoma" w:cs="Tahoma"/>
                  <w:sz w:val="24"/>
                  <w:szCs w:val="24"/>
                </w:rPr>
                <w:br/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  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Kenya,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for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the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Dedication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br/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  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of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the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House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of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Worship</w:t>
              </w:r>
            </w:p>
          </w:tc>
          <w:tc>
            <w:tcPr>
              <w:tcW w:w="567" w:type="dxa"/>
            </w:tcPr>
            <w:p w14:paraId="0D471DFA" w14:textId="77777777" w:rsidR="00F074E0" w:rsidRPr="009B02B9" w:rsidRDefault="00F074E0" w:rsidP="00E501FA">
              <w:pPr>
                <w:pStyle w:val="Header"/>
                <w:tabs>
                  <w:tab w:val="left" w:pos="841"/>
                </w:tabs>
                <w:jc w:val="center"/>
                <w:rPr>
                  <w:rFonts w:ascii="Tahoma" w:hAnsi="Tahoma" w:cs="Tahoma"/>
                  <w:sz w:val="24"/>
                  <w:szCs w:val="24"/>
                </w:rPr>
              </w:pPr>
              <w:r w:rsidRPr="009B02B9">
                <w:rPr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instrText xml:space="preserve"> PAGE </w:instrTex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0052AB" w:rsidRPr="009B02B9">
                <w:rPr>
                  <w:rFonts w:ascii="Tahoma" w:hAnsi="Tahoma" w:cs="Tahoma"/>
                  <w:noProof/>
                  <w:sz w:val="24"/>
                  <w:szCs w:val="24"/>
                </w:rPr>
                <w:t>2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  <w:tc>
            <w:tcPr>
              <w:tcW w:w="3502" w:type="dxa"/>
            </w:tcPr>
            <w:p w14:paraId="7C55C114" w14:textId="5DD502AD" w:rsidR="00F074E0" w:rsidRPr="009B02B9" w:rsidRDefault="004A7706" w:rsidP="00F074E0">
              <w:pPr>
                <w:pStyle w:val="Header"/>
                <w:jc w:val="right"/>
                <w:rPr>
                  <w:rFonts w:ascii="Tahoma" w:hAnsi="Tahoma" w:cs="Tahoma"/>
                  <w:sz w:val="24"/>
                  <w:szCs w:val="24"/>
                </w:rPr>
              </w:pPr>
              <w:bookmarkStart w:id="4" w:name="zHdrDate"/>
              <w:r w:rsidRPr="009B02B9">
                <w:rPr>
                  <w:rFonts w:ascii="Tahoma" w:hAnsi="Tahoma" w:cs="Tahoma"/>
                  <w:sz w:val="24"/>
                  <w:szCs w:val="24"/>
                </w:rPr>
                <w:t>23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May</w:t>
              </w:r>
              <w:r w:rsidR="009B02B9" w:rsidRPr="009B02B9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9B02B9">
                <w:rPr>
                  <w:rFonts w:ascii="Tahoma" w:hAnsi="Tahoma" w:cs="Tahoma"/>
                  <w:sz w:val="24"/>
                  <w:szCs w:val="24"/>
                </w:rPr>
                <w:t>2021</w:t>
              </w:r>
              <w:bookmarkEnd w:id="4"/>
            </w:p>
          </w:tc>
        </w:tr>
      </w:tbl>
      <w:p w14:paraId="3ECD8B94" w14:textId="39B12F60" w:rsidR="00AE654B" w:rsidRDefault="00760796">
        <w:pPr>
          <w:pStyle w:val="Header"/>
        </w:pPr>
      </w:p>
    </w:sdtContent>
  </w:sdt>
  <w:p w14:paraId="6E708122" w14:textId="77777777" w:rsidR="007203E9" w:rsidRDefault="007203E9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B113" w14:textId="10E65552" w:rsidR="00E94D01" w:rsidRPr="009B02B9" w:rsidRDefault="00E94D01" w:rsidP="00E94D01">
    <w:pPr>
      <w:pStyle w:val="ZH1"/>
      <w:rPr>
        <w:rFonts w:ascii="Tahoma" w:hAnsi="Tahoma" w:cs="Tahoma"/>
        <w:sz w:val="24"/>
        <w:szCs w:val="24"/>
      </w:rPr>
    </w:pPr>
    <w:r w:rsidRPr="009B02B9">
      <w:rPr>
        <w:rFonts w:ascii="Tahoma" w:hAnsi="Tahoma" w:cs="Tahoma"/>
        <w:sz w:val="24"/>
        <w:szCs w:val="24"/>
      </w:rPr>
      <w:t>THE</w:t>
    </w:r>
    <w:r w:rsidR="009B02B9" w:rsidRPr="009B02B9">
      <w:rPr>
        <w:rFonts w:ascii="Tahoma" w:hAnsi="Tahoma" w:cs="Tahoma"/>
        <w:w w:val="200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UNIVERSAL</w:t>
    </w:r>
    <w:r w:rsidR="009B02B9" w:rsidRPr="009B02B9">
      <w:rPr>
        <w:rFonts w:ascii="Tahoma" w:hAnsi="Tahoma" w:cs="Tahoma"/>
        <w:w w:val="200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HOUSE</w:t>
    </w:r>
    <w:r w:rsidR="009B02B9" w:rsidRPr="009B02B9">
      <w:rPr>
        <w:rFonts w:ascii="Tahoma" w:hAnsi="Tahoma" w:cs="Tahoma"/>
        <w:w w:val="200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OF</w:t>
    </w:r>
    <w:r w:rsidR="009B02B9" w:rsidRPr="009B02B9">
      <w:rPr>
        <w:rFonts w:ascii="Tahoma" w:hAnsi="Tahoma" w:cs="Tahoma"/>
        <w:w w:val="200"/>
        <w:sz w:val="24"/>
        <w:szCs w:val="24"/>
      </w:rPr>
      <w:t xml:space="preserve"> </w:t>
    </w:r>
    <w:r w:rsidRPr="009B02B9">
      <w:rPr>
        <w:rFonts w:ascii="Tahoma" w:hAnsi="Tahoma" w:cs="Tahoma"/>
        <w:sz w:val="24"/>
        <w:szCs w:val="24"/>
      </w:rP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5"/>
    <w:rsid w:val="00000EF7"/>
    <w:rsid w:val="000052AB"/>
    <w:rsid w:val="00023DFD"/>
    <w:rsid w:val="000360A6"/>
    <w:rsid w:val="000D7626"/>
    <w:rsid w:val="00113F4E"/>
    <w:rsid w:val="00147F15"/>
    <w:rsid w:val="0016583B"/>
    <w:rsid w:val="001D3A75"/>
    <w:rsid w:val="001F21F3"/>
    <w:rsid w:val="00225D70"/>
    <w:rsid w:val="00243DAF"/>
    <w:rsid w:val="00260A6C"/>
    <w:rsid w:val="00272748"/>
    <w:rsid w:val="002B1F9A"/>
    <w:rsid w:val="002C3EEF"/>
    <w:rsid w:val="002F054D"/>
    <w:rsid w:val="002F4980"/>
    <w:rsid w:val="00302FDA"/>
    <w:rsid w:val="00310314"/>
    <w:rsid w:val="00350FA4"/>
    <w:rsid w:val="00365154"/>
    <w:rsid w:val="00383E52"/>
    <w:rsid w:val="003D75D2"/>
    <w:rsid w:val="003D7857"/>
    <w:rsid w:val="003E2D56"/>
    <w:rsid w:val="003E33D4"/>
    <w:rsid w:val="00415973"/>
    <w:rsid w:val="00455648"/>
    <w:rsid w:val="004758E0"/>
    <w:rsid w:val="004A7706"/>
    <w:rsid w:val="004C323F"/>
    <w:rsid w:val="004C717B"/>
    <w:rsid w:val="004D773B"/>
    <w:rsid w:val="004E1D91"/>
    <w:rsid w:val="004F36D9"/>
    <w:rsid w:val="005148F7"/>
    <w:rsid w:val="00516A76"/>
    <w:rsid w:val="00546F85"/>
    <w:rsid w:val="005B2EFC"/>
    <w:rsid w:val="005F3A8F"/>
    <w:rsid w:val="006166FE"/>
    <w:rsid w:val="00620DE4"/>
    <w:rsid w:val="00647DC8"/>
    <w:rsid w:val="00660F4B"/>
    <w:rsid w:val="006664A4"/>
    <w:rsid w:val="006B7E37"/>
    <w:rsid w:val="006D707D"/>
    <w:rsid w:val="00700292"/>
    <w:rsid w:val="00707974"/>
    <w:rsid w:val="00710F76"/>
    <w:rsid w:val="00711E54"/>
    <w:rsid w:val="00720238"/>
    <w:rsid w:val="007203E9"/>
    <w:rsid w:val="00733544"/>
    <w:rsid w:val="00760796"/>
    <w:rsid w:val="00763756"/>
    <w:rsid w:val="007920FA"/>
    <w:rsid w:val="00792731"/>
    <w:rsid w:val="00795E33"/>
    <w:rsid w:val="007D26BA"/>
    <w:rsid w:val="00810800"/>
    <w:rsid w:val="0087784F"/>
    <w:rsid w:val="008C11D6"/>
    <w:rsid w:val="008C2AFE"/>
    <w:rsid w:val="008F232F"/>
    <w:rsid w:val="009242D4"/>
    <w:rsid w:val="00951C47"/>
    <w:rsid w:val="00993559"/>
    <w:rsid w:val="009B02B9"/>
    <w:rsid w:val="00A109B7"/>
    <w:rsid w:val="00A17E2B"/>
    <w:rsid w:val="00A35E01"/>
    <w:rsid w:val="00A74C88"/>
    <w:rsid w:val="00AC38DF"/>
    <w:rsid w:val="00AE2995"/>
    <w:rsid w:val="00AE654B"/>
    <w:rsid w:val="00B03C18"/>
    <w:rsid w:val="00B0696C"/>
    <w:rsid w:val="00B130A3"/>
    <w:rsid w:val="00B24CF6"/>
    <w:rsid w:val="00B26966"/>
    <w:rsid w:val="00B50DC1"/>
    <w:rsid w:val="00B71245"/>
    <w:rsid w:val="00B85246"/>
    <w:rsid w:val="00BE54FF"/>
    <w:rsid w:val="00BF5FDA"/>
    <w:rsid w:val="00C04321"/>
    <w:rsid w:val="00C45A01"/>
    <w:rsid w:val="00C46BAB"/>
    <w:rsid w:val="00C46F06"/>
    <w:rsid w:val="00CA400E"/>
    <w:rsid w:val="00CB5B9E"/>
    <w:rsid w:val="00CD5B94"/>
    <w:rsid w:val="00D51DDD"/>
    <w:rsid w:val="00D670A4"/>
    <w:rsid w:val="00D74CB4"/>
    <w:rsid w:val="00D92F69"/>
    <w:rsid w:val="00DA10A1"/>
    <w:rsid w:val="00DC01D2"/>
    <w:rsid w:val="00DD6A99"/>
    <w:rsid w:val="00E501FA"/>
    <w:rsid w:val="00E85024"/>
    <w:rsid w:val="00E94D01"/>
    <w:rsid w:val="00EE0630"/>
    <w:rsid w:val="00EE347B"/>
    <w:rsid w:val="00EE5ED9"/>
    <w:rsid w:val="00F074E0"/>
    <w:rsid w:val="00F169F0"/>
    <w:rsid w:val="00F611D5"/>
    <w:rsid w:val="00F62B2B"/>
    <w:rsid w:val="00F65A6D"/>
    <w:rsid w:val="00FA244B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8C8FB"/>
  <w15:docId w15:val="{2D33AA17-F64A-4E44-8362-A42E8BF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B130A3"/>
    <w:pPr>
      <w:tabs>
        <w:tab w:val="left" w:pos="360"/>
      </w:tabs>
    </w:pPr>
  </w:style>
  <w:style w:type="paragraph" w:customStyle="1" w:styleId="BWCBodyText">
    <w:name w:val="BWC Body Text"/>
    <w:basedOn w:val="Normal"/>
    <w:link w:val="BWCBodyTextChar1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B130A3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B130A3"/>
    <w:pPr>
      <w:spacing w:before="480" w:after="240"/>
    </w:pPr>
  </w:style>
  <w:style w:type="paragraph" w:customStyle="1" w:styleId="BWCInternalInfo">
    <w:name w:val="BWC Internal Info"/>
    <w:basedOn w:val="Normal"/>
    <w:qFormat/>
    <w:rsid w:val="00B130A3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B130A3"/>
  </w:style>
  <w:style w:type="paragraph" w:customStyle="1" w:styleId="BWCFileInfo">
    <w:name w:val="BWC File Info"/>
    <w:basedOn w:val="Normal"/>
    <w:qFormat/>
    <w:rsid w:val="00B130A3"/>
  </w:style>
  <w:style w:type="character" w:customStyle="1" w:styleId="BWCComment">
    <w:name w:val="BWC Comment"/>
    <w:basedOn w:val="DefaultParagraphFont"/>
    <w:qFormat/>
    <w:rsid w:val="00EE347B"/>
    <w:rPr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B130A3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B130A3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semiHidden/>
    <w:unhideWhenUsed/>
    <w:rsid w:val="004D773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773B"/>
    <w:rPr>
      <w:rFonts w:ascii="Consolas" w:hAnsi="Consolas" w:cs="Consolas"/>
      <w:w w:val="102"/>
      <w:kern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71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1245"/>
    <w:rPr>
      <w:rFonts w:ascii="Segoe UI" w:hAnsi="Segoe UI" w:cs="Segoe UI"/>
      <w:w w:val="102"/>
      <w:kern w:val="20"/>
      <w:sz w:val="18"/>
      <w:szCs w:val="18"/>
      <w:lang w:val="en-GB"/>
    </w:rPr>
  </w:style>
  <w:style w:type="character" w:customStyle="1" w:styleId="BWCBodyTextChar1">
    <w:name w:val="BWC Body Text Char1"/>
    <w:basedOn w:val="DefaultParagraphFont"/>
    <w:link w:val="BWCBodyText"/>
    <w:rsid w:val="00BE54FF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7DC8"/>
    <w:rPr>
      <w:vertAlign w:val="superscript"/>
    </w:rPr>
  </w:style>
  <w:style w:type="paragraph" w:customStyle="1" w:styleId="ZH1">
    <w:name w:val="ZH1"/>
    <w:rsid w:val="00E94D01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E94D01"/>
    <w:pPr>
      <w:jc w:val="center"/>
    </w:pPr>
    <w:rPr>
      <w:rFonts w:ascii="Book Antiqua" w:hAnsi="Book Antiqua"/>
      <w:spacing w:val="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Dedication of Bahá’í House of Worship, Matunda Soy, Kenya</vt:lpstr>
    </vt:vector>
  </TitlesOfParts>
  <Manager>Bahá'í Faith;Bahá'í;Universal House of Justice</Manager>
  <Company>Bahá'í Faith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Dedication of Bahá’í House of Worship, Matunda Soy, Kenya</dc:title>
  <dc:subject>Bahá'í Faith; Bahá'í; Universal House of Justice; Institution of the Mashriqu’l-Adhkár; Mashriqu’l-Adhkár; Bahá'í World Centre; Bahá’í House of Worship; Dedication of Bahá’í House of Worship, Matunda Soy, Kenya; Kenya</dc:subject>
  <dc:creator>Bahá'í Faith;Bahá'í;Universal House of Justice</dc:creator>
  <cp:keywords>Bahá'í Faith; Bahá'í; Universal House of Justice; Institution of the Mashriqu’l-Adhkár; Mashriqu’l-Adhkár; Bahá'í World Centre; Bahá’í House of Worship; Dedication of Bahá’í House of Worship, Matunda Soy, Kenya; Kenya</cp:keywords>
  <cp:lastModifiedBy>Vaughan Smith</cp:lastModifiedBy>
  <cp:revision>5</cp:revision>
  <cp:lastPrinted>2021-05-29T10:40:00Z</cp:lastPrinted>
  <dcterms:created xsi:type="dcterms:W3CDTF">2021-05-29T10:06:00Z</dcterms:created>
  <dcterms:modified xsi:type="dcterms:W3CDTF">2021-05-29T10:42:00Z</dcterms:modified>
  <cp:category>Bahá'í Faith;Bahá'í;Universal House of Justice;Institution of the Mashriqu’l-Adhkár;Mashriqu’l-Adhkár;Bahá'í World Centre;Bahá’í House of Worship;Dedication of Bahá’í House of Worship, Matunda Soy, Kenya;Kenya</cp:category>
</cp:coreProperties>
</file>