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17E8" w14:textId="000B15CB" w:rsidR="00987AC2" w:rsidRPr="002A1EB4" w:rsidRDefault="002264F2" w:rsidP="004C10AA">
      <w:pPr>
        <w:pStyle w:val="Heading1"/>
        <w:rPr>
          <w:rFonts w:ascii="Leelawadee" w:hAnsi="Leelawadee" w:cs="Leelawadee"/>
          <w:noProof w:val="0"/>
          <w:sz w:val="32"/>
          <w:szCs w:val="32"/>
          <w:lang w:val="en-GB"/>
        </w:rPr>
      </w:pPr>
      <w:r w:rsidRPr="002A1EB4">
        <w:rPr>
          <w:rFonts w:ascii="Leelawadee" w:hAnsi="Leelawadee" w:cs="Leelawadee"/>
          <w:sz w:val="32"/>
          <w:szCs w:val="32"/>
          <w:lang w:val="en-GB"/>
        </w:rPr>
        <w:drawing>
          <wp:anchor distT="0" distB="0" distL="114300" distR="114300" simplePos="0" relativeHeight="251658240" behindDoc="0" locked="0" layoutInCell="1" allowOverlap="1" wp14:anchorId="58F0A777" wp14:editId="235558CC">
            <wp:simplePos x="0" y="0"/>
            <wp:positionH relativeFrom="column">
              <wp:posOffset>5057775</wp:posOffset>
            </wp:positionH>
            <wp:positionV relativeFrom="paragraph">
              <wp:posOffset>0</wp:posOffset>
            </wp:positionV>
            <wp:extent cx="1374775" cy="18611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744365" name="Two birds a.jpg"/>
                    <pic:cNvPicPr/>
                  </pic:nvPicPr>
                  <pic:blipFill>
                    <a:blip r:embed="rId7">
                      <a:extLst>
                        <a:ext uri="{28A0092B-C50C-407E-A947-70E740481C1C}">
                          <a14:useLocalDpi xmlns:a14="http://schemas.microsoft.com/office/drawing/2010/main" val="0"/>
                        </a:ext>
                      </a:extLst>
                    </a:blip>
                    <a:stretch>
                      <a:fillRect/>
                    </a:stretch>
                  </pic:blipFill>
                  <pic:spPr>
                    <a:xfrm>
                      <a:off x="0" y="0"/>
                      <a:ext cx="1374775" cy="1861185"/>
                    </a:xfrm>
                    <a:prstGeom prst="rect">
                      <a:avLst/>
                    </a:prstGeom>
                  </pic:spPr>
                </pic:pic>
              </a:graphicData>
            </a:graphic>
            <wp14:sizeRelH relativeFrom="page">
              <wp14:pctWidth>0</wp14:pctWidth>
            </wp14:sizeRelH>
            <wp14:sizeRelV relativeFrom="page">
              <wp14:pctHeight>0</wp14:pctHeight>
            </wp14:sizeRelV>
          </wp:anchor>
        </w:drawing>
      </w:r>
      <w:r w:rsidR="005C5819" w:rsidRPr="002A1EB4">
        <w:rPr>
          <w:rFonts w:ascii="Leelawadee" w:hAnsi="Leelawadee" w:cs="Leelawadee"/>
          <w:noProof w:val="0"/>
          <w:sz w:val="32"/>
          <w:szCs w:val="32"/>
          <w:lang w:val="en-GB"/>
        </w:rPr>
        <w:t>Requirement</w:t>
      </w:r>
      <w:r w:rsidR="00967CE4" w:rsidRPr="002A1EB4">
        <w:rPr>
          <w:rFonts w:ascii="Leelawadee" w:hAnsi="Leelawadee" w:cs="Leelawadee"/>
          <w:noProof w:val="0"/>
          <w:sz w:val="32"/>
          <w:szCs w:val="32"/>
          <w:lang w:val="en-GB"/>
        </w:rPr>
        <w:t>s</w:t>
      </w:r>
      <w:r w:rsidR="005C5819" w:rsidRPr="002A1EB4">
        <w:rPr>
          <w:rFonts w:ascii="Leelawadee" w:hAnsi="Leelawadee" w:cs="Leelawadee"/>
          <w:noProof w:val="0"/>
          <w:sz w:val="32"/>
          <w:szCs w:val="32"/>
          <w:lang w:val="en-GB"/>
        </w:rPr>
        <w:t xml:space="preserve"> for </w:t>
      </w:r>
      <w:r w:rsidR="004D6858" w:rsidRPr="002A1EB4">
        <w:rPr>
          <w:rFonts w:ascii="Leelawadee" w:hAnsi="Leelawadee" w:cs="Leelawadee"/>
          <w:noProof w:val="0"/>
          <w:sz w:val="32"/>
          <w:szCs w:val="32"/>
          <w:lang w:val="en-GB"/>
        </w:rPr>
        <w:t>Bahá’í</w:t>
      </w:r>
      <w:r w:rsidR="005C30E2" w:rsidRPr="002A1EB4">
        <w:rPr>
          <w:rFonts w:ascii="Leelawadee" w:hAnsi="Leelawadee" w:cs="Leelawadee"/>
          <w:noProof w:val="0"/>
          <w:sz w:val="32"/>
          <w:szCs w:val="32"/>
          <w:lang w:val="en-GB"/>
        </w:rPr>
        <w:t xml:space="preserve"> Marriage</w:t>
      </w:r>
    </w:p>
    <w:p w14:paraId="49A4EF87" w14:textId="77777777" w:rsidR="005C30E2" w:rsidRPr="004C10AA" w:rsidRDefault="005C30E2" w:rsidP="00AA4697">
      <w:pPr>
        <w:jc w:val="center"/>
        <w:rPr>
          <w:rFonts w:ascii="Leelawadee" w:hAnsi="Leelawadee" w:cs="Leelawadee"/>
          <w:b/>
          <w:bCs/>
          <w:color w:val="000000" w:themeColor="text1"/>
          <w:sz w:val="22"/>
          <w:szCs w:val="22"/>
        </w:rPr>
      </w:pPr>
    </w:p>
    <w:p w14:paraId="5785FC7C" w14:textId="19115DE9" w:rsidR="00614EEB" w:rsidRPr="002A1EB4" w:rsidRDefault="002264F2" w:rsidP="002A1EB4">
      <w:pPr>
        <w:pStyle w:val="Heading2"/>
      </w:pPr>
      <w:r w:rsidRPr="002A1EB4">
        <w:t>Requirements</w:t>
      </w:r>
      <w:r w:rsidR="00C06124" w:rsidRPr="002A1EB4">
        <w:t>:</w:t>
      </w:r>
    </w:p>
    <w:p w14:paraId="4A341735" w14:textId="77777777" w:rsidR="00AA4697" w:rsidRPr="004C10AA" w:rsidRDefault="00AA4697" w:rsidP="00AA4697">
      <w:pPr>
        <w:shd w:val="clear" w:color="auto" w:fill="FFFFFF"/>
        <w:textAlignment w:val="baseline"/>
        <w:rPr>
          <w:rFonts w:ascii="Leelawadee" w:hAnsi="Leelawadee" w:cs="Leelawadee"/>
          <w:b/>
          <w:bCs/>
          <w:color w:val="000000" w:themeColor="text1"/>
          <w:sz w:val="22"/>
          <w:szCs w:val="22"/>
          <w:bdr w:val="none" w:sz="0" w:space="0" w:color="auto" w:frame="1"/>
        </w:rPr>
      </w:pPr>
    </w:p>
    <w:p w14:paraId="4B6B3740" w14:textId="77777777" w:rsidR="005C30E2" w:rsidRPr="002A1EB4" w:rsidRDefault="002264F2" w:rsidP="00AD539C">
      <w:pPr>
        <w:shd w:val="clear" w:color="auto" w:fill="FFFFFF"/>
        <w:ind w:firstLine="567"/>
        <w:jc w:val="both"/>
        <w:textAlignment w:val="baseline"/>
        <w:rPr>
          <w:rFonts w:ascii="Leelawadee" w:hAnsi="Leelawadee" w:cs="Leelawadee"/>
          <w:color w:val="000000" w:themeColor="text1"/>
          <w:sz w:val="22"/>
          <w:szCs w:val="22"/>
          <w:lang w:val="en-GB"/>
        </w:rPr>
      </w:pPr>
      <w:r w:rsidRPr="002A1EB4">
        <w:rPr>
          <w:rFonts w:ascii="Leelawadee" w:hAnsi="Leelawadee" w:cs="Leelawadee"/>
          <w:color w:val="000000" w:themeColor="text1"/>
          <w:sz w:val="22"/>
          <w:szCs w:val="22"/>
          <w:lang w:val="en-GB"/>
        </w:rPr>
        <w:t>The requirements of the Bahá’í marriage law are:</w:t>
      </w:r>
    </w:p>
    <w:p w14:paraId="6B337AC6" w14:textId="77777777" w:rsidR="00BB21EE" w:rsidRPr="002A1EB4" w:rsidRDefault="00BB21EE" w:rsidP="00AA4697">
      <w:pPr>
        <w:shd w:val="clear" w:color="auto" w:fill="FFFFFF"/>
        <w:textAlignment w:val="baseline"/>
        <w:rPr>
          <w:rFonts w:ascii="Leelawadee" w:hAnsi="Leelawadee" w:cs="Leelawadee"/>
          <w:color w:val="000000" w:themeColor="text1"/>
          <w:sz w:val="22"/>
          <w:szCs w:val="22"/>
        </w:rPr>
      </w:pPr>
    </w:p>
    <w:p w14:paraId="30F9E6AE" w14:textId="77777777" w:rsidR="005C30E2" w:rsidRPr="002A1EB4" w:rsidRDefault="002264F2" w:rsidP="00AD539C">
      <w:pPr>
        <w:numPr>
          <w:ilvl w:val="0"/>
          <w:numId w:val="1"/>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2A1EB4">
        <w:rPr>
          <w:rFonts w:ascii="Leelawadee" w:hAnsi="Leelawadee" w:cs="Leelawadee"/>
          <w:color w:val="000000" w:themeColor="text1"/>
          <w:sz w:val="22"/>
          <w:szCs w:val="22"/>
        </w:rPr>
        <w:t>Mutual consent between the two parties to the marriage</w:t>
      </w:r>
    </w:p>
    <w:p w14:paraId="7E1378A6" w14:textId="77777777" w:rsidR="005C30E2" w:rsidRPr="002A1EB4" w:rsidRDefault="002264F2" w:rsidP="00AD539C">
      <w:pPr>
        <w:numPr>
          <w:ilvl w:val="0"/>
          <w:numId w:val="1"/>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2A1EB4">
        <w:rPr>
          <w:rFonts w:ascii="Leelawadee" w:hAnsi="Leelawadee" w:cs="Leelawadee"/>
          <w:color w:val="000000" w:themeColor="text1"/>
          <w:sz w:val="22"/>
          <w:szCs w:val="22"/>
        </w:rPr>
        <w:t xml:space="preserve">Consent of all living, </w:t>
      </w:r>
      <w:r w:rsidR="00DC6245" w:rsidRPr="002A1EB4">
        <w:rPr>
          <w:rFonts w:ascii="Leelawadee" w:hAnsi="Leelawadee" w:cs="Leelawadee"/>
          <w:color w:val="000000" w:themeColor="text1"/>
          <w:sz w:val="22"/>
          <w:szCs w:val="22"/>
        </w:rPr>
        <w:t xml:space="preserve">biological </w:t>
      </w:r>
      <w:r w:rsidRPr="002A1EB4">
        <w:rPr>
          <w:rFonts w:ascii="Leelawadee" w:hAnsi="Leelawadee" w:cs="Leelawadee"/>
          <w:color w:val="000000" w:themeColor="text1"/>
          <w:sz w:val="22"/>
          <w:szCs w:val="22"/>
        </w:rPr>
        <w:t>parents</w:t>
      </w:r>
    </w:p>
    <w:p w14:paraId="4C087788" w14:textId="77777777" w:rsidR="005C30E2" w:rsidRPr="002A1EB4" w:rsidRDefault="002264F2" w:rsidP="00AD539C">
      <w:pPr>
        <w:numPr>
          <w:ilvl w:val="0"/>
          <w:numId w:val="1"/>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2A1EB4">
        <w:rPr>
          <w:rFonts w:ascii="Leelawadee" w:hAnsi="Leelawadee" w:cs="Leelawadee"/>
          <w:color w:val="000000" w:themeColor="text1"/>
          <w:sz w:val="22"/>
          <w:szCs w:val="22"/>
        </w:rPr>
        <w:t>The holding of a Bahá’í marriage ceremony authorized by a Spiritual Assembly</w:t>
      </w:r>
    </w:p>
    <w:p w14:paraId="7BDE86BA" w14:textId="7663E1DC" w:rsidR="005C30E2" w:rsidRPr="002A1EB4" w:rsidRDefault="002264F2" w:rsidP="00AD539C">
      <w:pPr>
        <w:numPr>
          <w:ilvl w:val="0"/>
          <w:numId w:val="1"/>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2A1EB4">
        <w:rPr>
          <w:rFonts w:ascii="Leelawadee" w:hAnsi="Leelawadee" w:cs="Leelawadee"/>
          <w:color w:val="000000" w:themeColor="text1"/>
          <w:sz w:val="22"/>
          <w:szCs w:val="22"/>
        </w:rPr>
        <w:t xml:space="preserve">Approval of two witnesses by </w:t>
      </w:r>
      <w:r w:rsidR="00A1789F" w:rsidRPr="002A1EB4">
        <w:rPr>
          <w:rFonts w:ascii="Leelawadee" w:hAnsi="Leelawadee" w:cs="Leelawadee"/>
          <w:color w:val="000000" w:themeColor="text1"/>
          <w:sz w:val="22"/>
          <w:szCs w:val="22"/>
        </w:rPr>
        <w:t>a</w:t>
      </w:r>
      <w:r w:rsidRPr="002A1EB4">
        <w:rPr>
          <w:rFonts w:ascii="Leelawadee" w:hAnsi="Leelawadee" w:cs="Leelawadee"/>
          <w:color w:val="000000" w:themeColor="text1"/>
          <w:sz w:val="22"/>
          <w:szCs w:val="22"/>
        </w:rPr>
        <w:t xml:space="preserve"> Spiritual Assembly</w:t>
      </w:r>
    </w:p>
    <w:p w14:paraId="22E3841C" w14:textId="77777777" w:rsidR="005C30E2" w:rsidRPr="004C10AA" w:rsidRDefault="005C30E2" w:rsidP="00AA4697">
      <w:pPr>
        <w:shd w:val="clear" w:color="auto" w:fill="FFFFFF"/>
        <w:textAlignment w:val="baseline"/>
        <w:rPr>
          <w:rFonts w:ascii="Leelawadee" w:hAnsi="Leelawadee" w:cs="Leelawadee"/>
          <w:color w:val="000000" w:themeColor="text1"/>
          <w:sz w:val="22"/>
          <w:szCs w:val="22"/>
          <w:u w:val="single"/>
          <w:bdr w:val="none" w:sz="0" w:space="0" w:color="auto" w:frame="1"/>
        </w:rPr>
      </w:pPr>
    </w:p>
    <w:p w14:paraId="0D4FE770" w14:textId="77777777" w:rsidR="00843A66" w:rsidRPr="004C10AA" w:rsidRDefault="002264F2" w:rsidP="002A1EB4">
      <w:pPr>
        <w:pStyle w:val="Heading2"/>
      </w:pPr>
      <w:r w:rsidRPr="004C10AA">
        <w:t>The Meaning Bahá’í Marriage</w:t>
      </w:r>
      <w:r w:rsidR="00C06124" w:rsidRPr="004C10AA">
        <w:t>:</w:t>
      </w:r>
    </w:p>
    <w:p w14:paraId="3B1D12FB" w14:textId="77777777" w:rsidR="00DE22BF" w:rsidRPr="004C10AA" w:rsidRDefault="00DE22BF" w:rsidP="00D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000000" w:themeColor="text1"/>
          <w:sz w:val="20"/>
          <w:szCs w:val="20"/>
          <w:lang w:val="en"/>
        </w:rPr>
      </w:pPr>
    </w:p>
    <w:p w14:paraId="454AEA9F" w14:textId="77777777" w:rsidR="000D3C21" w:rsidRPr="002A1EB4" w:rsidRDefault="00DE22BF" w:rsidP="000D3C21">
      <w:pPr>
        <w:shd w:val="clear" w:color="auto" w:fill="FFFFFF"/>
        <w:ind w:firstLine="567"/>
        <w:jc w:val="both"/>
        <w:textAlignment w:val="baseline"/>
        <w:rPr>
          <w:rFonts w:ascii="Leelawadee" w:hAnsi="Leelawadee" w:cs="Leelawadee"/>
          <w:color w:val="000000" w:themeColor="text1"/>
          <w:sz w:val="22"/>
          <w:szCs w:val="22"/>
          <w:lang w:val="en-GB"/>
        </w:rPr>
      </w:pPr>
      <w:r w:rsidRPr="002A1EB4">
        <w:rPr>
          <w:rFonts w:ascii="Leelawadee" w:hAnsi="Leelawadee" w:cs="Leelawadee"/>
          <w:color w:val="000000" w:themeColor="text1"/>
          <w:sz w:val="22"/>
          <w:szCs w:val="22"/>
          <w:lang w:val="en-GB"/>
        </w:rPr>
        <w:t xml:space="preserve">Baha'u'llah decreed the law of marriage as </w:t>
      </w:r>
    </w:p>
    <w:p w14:paraId="3456E886" w14:textId="77777777" w:rsidR="000D3C21" w:rsidRPr="002A1EB4" w:rsidRDefault="000D3C21" w:rsidP="00316595">
      <w:pPr>
        <w:pStyle w:val="NormalWeb"/>
        <w:shd w:val="clear" w:color="auto" w:fill="FFFFFF"/>
        <w:spacing w:before="0" w:beforeAutospacing="0" w:after="0" w:afterAutospacing="0"/>
        <w:ind w:left="567"/>
        <w:textAlignment w:val="baseline"/>
        <w:rPr>
          <w:rFonts w:ascii="Leelawadee" w:hAnsi="Leelawadee" w:cs="Leelawadee"/>
          <w:color w:val="000000" w:themeColor="text1"/>
          <w:sz w:val="22"/>
          <w:szCs w:val="22"/>
          <w:lang w:val="en"/>
        </w:rPr>
      </w:pPr>
    </w:p>
    <w:p w14:paraId="19C2B275" w14:textId="6617A662" w:rsidR="00DE22BF" w:rsidRPr="002A1EB4" w:rsidRDefault="00DE22BF" w:rsidP="000D3C21">
      <w:pPr>
        <w:pStyle w:val="NormalWeb"/>
        <w:shd w:val="clear" w:color="auto" w:fill="FFFFFF"/>
        <w:spacing w:before="0" w:beforeAutospacing="0" w:after="0" w:afterAutospacing="0"/>
        <w:ind w:left="851"/>
        <w:textAlignment w:val="baseline"/>
        <w:rPr>
          <w:rFonts w:ascii="Leelawadee" w:hAnsi="Leelawadee" w:cs="Leelawadee"/>
          <w:color w:val="000000" w:themeColor="text1"/>
          <w:sz w:val="22"/>
          <w:szCs w:val="22"/>
          <w:lang w:val="en"/>
        </w:rPr>
      </w:pPr>
      <w:r w:rsidRPr="002A1EB4">
        <w:rPr>
          <w:rFonts w:ascii="Leelawadee" w:hAnsi="Leelawadee" w:cs="Leelawadee"/>
          <w:i/>
          <w:iCs/>
          <w:color w:val="000000" w:themeColor="text1"/>
          <w:sz w:val="22"/>
          <w:szCs w:val="22"/>
          <w:lang w:val="en"/>
        </w:rPr>
        <w:t>“a fortress of well-being and salvation”.</w:t>
      </w:r>
      <w:r w:rsidRPr="002A1EB4">
        <w:rPr>
          <w:rFonts w:ascii="Leelawadee" w:hAnsi="Leelawadee" w:cs="Leelawadee"/>
          <w:color w:val="000000" w:themeColor="text1"/>
          <w:sz w:val="22"/>
          <w:szCs w:val="22"/>
          <w:lang w:val="en"/>
        </w:rPr>
        <w:t xml:space="preserve"> He defined the true purpose of marriage is to bring forth children and raise children in the religion of God</w:t>
      </w:r>
      <w:r w:rsidR="00BB58DF" w:rsidRPr="002A1EB4">
        <w:rPr>
          <w:rFonts w:ascii="Leelawadee" w:hAnsi="Leelawadee" w:cs="Leelawadee"/>
          <w:color w:val="000000" w:themeColor="text1"/>
          <w:sz w:val="22"/>
          <w:szCs w:val="22"/>
          <w:lang w:val="en"/>
        </w:rPr>
        <w:t xml:space="preserve"> </w:t>
      </w:r>
      <w:r w:rsidRPr="002A1EB4">
        <w:rPr>
          <w:rFonts w:ascii="Leelawadee" w:hAnsi="Leelawadee" w:cs="Leelawadee"/>
          <w:color w:val="000000" w:themeColor="text1"/>
          <w:sz w:val="22"/>
          <w:szCs w:val="22"/>
          <w:lang w:val="en"/>
        </w:rPr>
        <w:t>so that they might know and praise him</w:t>
      </w:r>
      <w:r w:rsidR="00BB58DF" w:rsidRPr="002A1EB4">
        <w:rPr>
          <w:rFonts w:ascii="Leelawadee" w:hAnsi="Leelawadee" w:cs="Leelawadee"/>
          <w:color w:val="000000" w:themeColor="text1"/>
          <w:sz w:val="22"/>
          <w:szCs w:val="22"/>
          <w:lang w:val="en"/>
        </w:rPr>
        <w:t>.</w:t>
      </w:r>
    </w:p>
    <w:p w14:paraId="5633DCD6" w14:textId="77777777" w:rsidR="00316595" w:rsidRPr="002A1EB4" w:rsidRDefault="00316595" w:rsidP="00D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000000" w:themeColor="text1"/>
          <w:sz w:val="22"/>
          <w:szCs w:val="22"/>
        </w:rPr>
      </w:pPr>
    </w:p>
    <w:p w14:paraId="4D6E6F2E" w14:textId="1EABF182" w:rsidR="00843A66" w:rsidRPr="002A1EB4" w:rsidRDefault="002264F2" w:rsidP="00AD539C">
      <w:pPr>
        <w:shd w:val="clear" w:color="auto" w:fill="FFFFFF"/>
        <w:ind w:firstLine="567"/>
        <w:jc w:val="both"/>
        <w:textAlignment w:val="baseline"/>
        <w:rPr>
          <w:rFonts w:ascii="Leelawadee" w:hAnsi="Leelawadee" w:cs="Leelawadee"/>
          <w:color w:val="000000" w:themeColor="text1"/>
          <w:sz w:val="22"/>
          <w:szCs w:val="22"/>
          <w:lang w:val="en-GB"/>
        </w:rPr>
      </w:pPr>
      <w:r w:rsidRPr="002A1EB4">
        <w:rPr>
          <w:rFonts w:ascii="Leelawadee" w:hAnsi="Leelawadee" w:cs="Leelawadee"/>
          <w:color w:val="000000" w:themeColor="text1"/>
          <w:sz w:val="22"/>
          <w:szCs w:val="22"/>
          <w:lang w:val="en-GB"/>
        </w:rPr>
        <w:t>Abdu’l-Bahá has stated the following in this regard:</w:t>
      </w:r>
    </w:p>
    <w:p w14:paraId="455CD40E" w14:textId="77777777" w:rsidR="00316595" w:rsidRPr="002A1EB4" w:rsidRDefault="00316595" w:rsidP="00AD539C">
      <w:pPr>
        <w:shd w:val="clear" w:color="auto" w:fill="FFFFFF"/>
        <w:ind w:firstLine="567"/>
        <w:jc w:val="both"/>
        <w:textAlignment w:val="baseline"/>
        <w:rPr>
          <w:rFonts w:ascii="Leelawadee" w:hAnsi="Leelawadee" w:cs="Leelawadee"/>
          <w:color w:val="000000" w:themeColor="text1"/>
          <w:sz w:val="22"/>
          <w:szCs w:val="22"/>
          <w:lang w:val="en-GB"/>
        </w:rPr>
      </w:pPr>
    </w:p>
    <w:p w14:paraId="20AC1A18" w14:textId="77777777" w:rsidR="00843A66" w:rsidRPr="002A1EB4" w:rsidRDefault="002264F2" w:rsidP="000D3C21">
      <w:pPr>
        <w:pStyle w:val="NormalWeb"/>
        <w:shd w:val="clear" w:color="auto" w:fill="FFFFFF"/>
        <w:spacing w:before="0" w:beforeAutospacing="0" w:after="0" w:afterAutospacing="0"/>
        <w:ind w:left="851"/>
        <w:textAlignment w:val="baseline"/>
        <w:rPr>
          <w:rStyle w:val="Emphasis"/>
          <w:rFonts w:ascii="Leelawadee" w:hAnsi="Leelawadee" w:cs="Leelawadee"/>
          <w:color w:val="000000" w:themeColor="text1"/>
          <w:sz w:val="22"/>
          <w:szCs w:val="22"/>
          <w:bdr w:val="none" w:sz="0" w:space="0" w:color="auto" w:frame="1"/>
        </w:rPr>
      </w:pPr>
      <w:r w:rsidRPr="002A1EB4">
        <w:rPr>
          <w:rStyle w:val="Emphasis"/>
          <w:rFonts w:ascii="Leelawadee" w:hAnsi="Leelawadee" w:cs="Leelawadee"/>
          <w:color w:val="000000" w:themeColor="text1"/>
          <w:sz w:val="22"/>
          <w:szCs w:val="22"/>
          <w:bdr w:val="none" w:sz="0" w:space="0" w:color="auto" w:frame="1"/>
        </w:rPr>
        <w:t>Bahá’í marriage is the commitment of the two parties one to the other, and their mutual attachment of mind and heart. Each must, however, exercise the utmost care to become thoroughly acquainted with the character of the other, that the binding covenant between them may be a tie that will endure forever. Their purpose must be this: to become loving companions and comrades and at one with each other for time and eternity…</w:t>
      </w:r>
    </w:p>
    <w:p w14:paraId="0571D128" w14:textId="77777777" w:rsidR="00843A66" w:rsidRPr="002A1EB4" w:rsidRDefault="00843A66" w:rsidP="00D54111">
      <w:pPr>
        <w:pStyle w:val="NormalWeb"/>
        <w:shd w:val="clear" w:color="auto" w:fill="FFFFFF"/>
        <w:spacing w:before="0" w:beforeAutospacing="0" w:after="0" w:afterAutospacing="0"/>
        <w:ind w:left="567"/>
        <w:textAlignment w:val="baseline"/>
        <w:rPr>
          <w:rFonts w:ascii="Leelawadee" w:hAnsi="Leelawadee" w:cs="Leelawadee"/>
          <w:color w:val="000000" w:themeColor="text1"/>
          <w:sz w:val="22"/>
          <w:szCs w:val="22"/>
        </w:rPr>
      </w:pPr>
    </w:p>
    <w:p w14:paraId="7B6976C7" w14:textId="00FF2553" w:rsidR="00890835" w:rsidRPr="002A1EB4" w:rsidRDefault="002264F2" w:rsidP="000D3C21">
      <w:pPr>
        <w:pStyle w:val="NormalWeb"/>
        <w:shd w:val="clear" w:color="auto" w:fill="FFFFFF"/>
        <w:spacing w:before="0" w:beforeAutospacing="0" w:after="0" w:afterAutospacing="0"/>
        <w:ind w:left="851"/>
        <w:textAlignment w:val="baseline"/>
        <w:rPr>
          <w:rFonts w:ascii="Leelawadee" w:hAnsi="Leelawadee" w:cs="Leelawadee"/>
          <w:i/>
          <w:iCs/>
          <w:color w:val="000000" w:themeColor="text1"/>
          <w:sz w:val="22"/>
          <w:szCs w:val="22"/>
          <w:bdr w:val="none" w:sz="0" w:space="0" w:color="auto" w:frame="1"/>
        </w:rPr>
      </w:pPr>
      <w:r w:rsidRPr="002A1EB4">
        <w:rPr>
          <w:rStyle w:val="Emphasis"/>
          <w:rFonts w:ascii="Leelawadee" w:hAnsi="Leelawadee" w:cs="Leelawadee"/>
          <w:color w:val="000000" w:themeColor="text1"/>
          <w:sz w:val="22"/>
          <w:szCs w:val="22"/>
          <w:bdr w:val="none" w:sz="0" w:space="0" w:color="auto" w:frame="1"/>
        </w:rPr>
        <w:t xml:space="preserve">The true marriage of Bahá’ís is this, that husband and wife should be united both physically and spiritually, that they may ever improve the spiritual life of </w:t>
      </w:r>
      <w:proofErr w:type="gramStart"/>
      <w:r w:rsidRPr="002A1EB4">
        <w:rPr>
          <w:rStyle w:val="Emphasis"/>
          <w:rFonts w:ascii="Leelawadee" w:hAnsi="Leelawadee" w:cs="Leelawadee"/>
          <w:color w:val="000000" w:themeColor="text1"/>
          <w:sz w:val="22"/>
          <w:szCs w:val="22"/>
          <w:bdr w:val="none" w:sz="0" w:space="0" w:color="auto" w:frame="1"/>
        </w:rPr>
        <w:t>each other, and</w:t>
      </w:r>
      <w:proofErr w:type="gramEnd"/>
      <w:r w:rsidRPr="002A1EB4">
        <w:rPr>
          <w:rStyle w:val="Emphasis"/>
          <w:rFonts w:ascii="Leelawadee" w:hAnsi="Leelawadee" w:cs="Leelawadee"/>
          <w:color w:val="000000" w:themeColor="text1"/>
          <w:sz w:val="22"/>
          <w:szCs w:val="22"/>
          <w:bdr w:val="none" w:sz="0" w:space="0" w:color="auto" w:frame="1"/>
        </w:rPr>
        <w:t xml:space="preserve"> may enjoy everlasting unity throughout all the worlds of God. This is Bahá’í marriage.</w:t>
      </w:r>
    </w:p>
    <w:p w14:paraId="72727277" w14:textId="77777777" w:rsidR="001D63B9" w:rsidRPr="002A1EB4" w:rsidRDefault="001D63B9" w:rsidP="00843A66">
      <w:pPr>
        <w:pStyle w:val="NormalWeb"/>
        <w:shd w:val="clear" w:color="auto" w:fill="FFFFFF"/>
        <w:spacing w:before="0" w:beforeAutospacing="0" w:after="0" w:afterAutospacing="0"/>
        <w:textAlignment w:val="baseline"/>
        <w:rPr>
          <w:rFonts w:ascii="Leelawadee" w:hAnsi="Leelawadee" w:cs="Leelawadee"/>
          <w:color w:val="000000" w:themeColor="text1"/>
          <w:sz w:val="22"/>
          <w:szCs w:val="22"/>
        </w:rPr>
      </w:pPr>
    </w:p>
    <w:p w14:paraId="2B9E4607" w14:textId="77777777" w:rsidR="00843A66" w:rsidRPr="002A1EB4" w:rsidRDefault="002264F2" w:rsidP="00AD539C">
      <w:pPr>
        <w:shd w:val="clear" w:color="auto" w:fill="FFFFFF"/>
        <w:ind w:firstLine="567"/>
        <w:jc w:val="both"/>
        <w:textAlignment w:val="baseline"/>
        <w:rPr>
          <w:rFonts w:ascii="Leelawadee" w:hAnsi="Leelawadee" w:cs="Leelawadee"/>
          <w:color w:val="000000" w:themeColor="text1"/>
          <w:sz w:val="22"/>
          <w:szCs w:val="22"/>
          <w:lang w:val="en-GB"/>
        </w:rPr>
      </w:pPr>
      <w:r w:rsidRPr="002A1EB4">
        <w:rPr>
          <w:rFonts w:ascii="Leelawadee" w:hAnsi="Leelawadee" w:cs="Leelawadee"/>
          <w:color w:val="000000" w:themeColor="text1"/>
          <w:sz w:val="22"/>
          <w:szCs w:val="22"/>
          <w:lang w:val="en-GB"/>
        </w:rPr>
        <w:t>Abdu’l-Bahá has also written:</w:t>
      </w:r>
    </w:p>
    <w:p w14:paraId="71F14BB0" w14:textId="77777777" w:rsidR="00843A66" w:rsidRPr="002A1EB4" w:rsidRDefault="00843A66" w:rsidP="00843A66">
      <w:pPr>
        <w:pStyle w:val="NormalWeb"/>
        <w:shd w:val="clear" w:color="auto" w:fill="FFFFFF"/>
        <w:spacing w:before="0" w:beforeAutospacing="0" w:after="0" w:afterAutospacing="0"/>
        <w:textAlignment w:val="baseline"/>
        <w:rPr>
          <w:rStyle w:val="Emphasis"/>
          <w:rFonts w:ascii="Leelawadee" w:hAnsi="Leelawadee" w:cs="Leelawadee"/>
          <w:color w:val="000000" w:themeColor="text1"/>
          <w:sz w:val="22"/>
          <w:szCs w:val="22"/>
          <w:bdr w:val="none" w:sz="0" w:space="0" w:color="auto" w:frame="1"/>
        </w:rPr>
      </w:pPr>
    </w:p>
    <w:p w14:paraId="50F19446" w14:textId="77777777" w:rsidR="00843A66" w:rsidRPr="002A1EB4" w:rsidRDefault="002264F2" w:rsidP="000D3C21">
      <w:pPr>
        <w:pStyle w:val="NormalWeb"/>
        <w:shd w:val="clear" w:color="auto" w:fill="FFFFFF"/>
        <w:spacing w:before="0" w:beforeAutospacing="0" w:after="0" w:afterAutospacing="0"/>
        <w:ind w:left="851"/>
        <w:textAlignment w:val="baseline"/>
        <w:rPr>
          <w:rFonts w:ascii="Leelawadee" w:hAnsi="Leelawadee" w:cs="Leelawadee"/>
          <w:color w:val="000000" w:themeColor="text1"/>
          <w:sz w:val="22"/>
          <w:szCs w:val="22"/>
        </w:rPr>
      </w:pPr>
      <w:r w:rsidRPr="002A1EB4">
        <w:rPr>
          <w:rStyle w:val="Emphasis"/>
          <w:rFonts w:ascii="Leelawadee" w:hAnsi="Leelawadee" w:cs="Leelawadee"/>
          <w:color w:val="000000" w:themeColor="text1"/>
          <w:sz w:val="22"/>
          <w:szCs w:val="22"/>
          <w:bdr w:val="none" w:sz="0" w:space="0" w:color="auto" w:frame="1"/>
        </w:rPr>
        <w:t>O ye two believers in God! The Lord, peerless is He, hath made woman and man to abide with each other in the closest companionship, and to be even as a single soul. They are two helpmates, two intimate friends, who should be concerned about the welfare of each other.</w:t>
      </w:r>
    </w:p>
    <w:p w14:paraId="5ED22CA7" w14:textId="77777777" w:rsidR="00843A66" w:rsidRPr="002A1EB4" w:rsidRDefault="00843A66" w:rsidP="00D54111">
      <w:pPr>
        <w:pStyle w:val="NormalWeb"/>
        <w:shd w:val="clear" w:color="auto" w:fill="FFFFFF"/>
        <w:spacing w:before="0" w:beforeAutospacing="0" w:after="0" w:afterAutospacing="0"/>
        <w:ind w:left="567"/>
        <w:textAlignment w:val="baseline"/>
        <w:rPr>
          <w:rStyle w:val="Emphasis"/>
          <w:rFonts w:ascii="Leelawadee" w:hAnsi="Leelawadee" w:cs="Leelawadee"/>
          <w:color w:val="000000" w:themeColor="text1"/>
          <w:sz w:val="22"/>
          <w:szCs w:val="22"/>
          <w:bdr w:val="none" w:sz="0" w:space="0" w:color="auto" w:frame="1"/>
        </w:rPr>
      </w:pPr>
    </w:p>
    <w:p w14:paraId="4007D9BC" w14:textId="77777777" w:rsidR="00843A66" w:rsidRPr="002A1EB4" w:rsidRDefault="002264F2" w:rsidP="000D3C21">
      <w:pPr>
        <w:pStyle w:val="NormalWeb"/>
        <w:shd w:val="clear" w:color="auto" w:fill="FFFFFF"/>
        <w:spacing w:before="0" w:beforeAutospacing="0" w:after="0" w:afterAutospacing="0"/>
        <w:ind w:left="851"/>
        <w:textAlignment w:val="baseline"/>
        <w:rPr>
          <w:rFonts w:ascii="Leelawadee" w:hAnsi="Leelawadee" w:cs="Leelawadee"/>
          <w:color w:val="000000" w:themeColor="text1"/>
          <w:sz w:val="22"/>
          <w:szCs w:val="22"/>
        </w:rPr>
      </w:pPr>
      <w:r w:rsidRPr="002A1EB4">
        <w:rPr>
          <w:rStyle w:val="Emphasis"/>
          <w:rFonts w:ascii="Leelawadee" w:hAnsi="Leelawadee" w:cs="Leelawadee"/>
          <w:color w:val="000000" w:themeColor="text1"/>
          <w:sz w:val="22"/>
          <w:szCs w:val="22"/>
          <w:bdr w:val="none" w:sz="0" w:space="0" w:color="auto" w:frame="1"/>
        </w:rPr>
        <w:t>If they live thus, they will pass through this world with perfect contentment, bliss, and peace of heart, and become the object of divine grace and favor in the Kingdom of heaven. But if they do other than this, they will live out their lives in great bitterness, longing at every moment for death, and will be shamefaced in the heavenly realm.</w:t>
      </w:r>
    </w:p>
    <w:p w14:paraId="0838DDB0" w14:textId="77777777" w:rsidR="00843A66" w:rsidRPr="002A1EB4" w:rsidRDefault="00843A66" w:rsidP="00D54111">
      <w:pPr>
        <w:pStyle w:val="NormalWeb"/>
        <w:shd w:val="clear" w:color="auto" w:fill="FFFFFF"/>
        <w:spacing w:before="0" w:beforeAutospacing="0" w:after="0" w:afterAutospacing="0"/>
        <w:ind w:left="567"/>
        <w:textAlignment w:val="baseline"/>
        <w:rPr>
          <w:rStyle w:val="Emphasis"/>
          <w:rFonts w:ascii="Leelawadee" w:hAnsi="Leelawadee" w:cs="Leelawadee"/>
          <w:color w:val="000000" w:themeColor="text1"/>
          <w:sz w:val="22"/>
          <w:szCs w:val="22"/>
          <w:bdr w:val="none" w:sz="0" w:space="0" w:color="auto" w:frame="1"/>
        </w:rPr>
      </w:pPr>
    </w:p>
    <w:p w14:paraId="0288841A" w14:textId="550A79B5" w:rsidR="00890835" w:rsidRPr="002A1EB4" w:rsidRDefault="002264F2" w:rsidP="000D3C21">
      <w:pPr>
        <w:pStyle w:val="NormalWeb"/>
        <w:shd w:val="clear" w:color="auto" w:fill="FFFFFF"/>
        <w:spacing w:before="0" w:beforeAutospacing="0" w:after="0" w:afterAutospacing="0"/>
        <w:ind w:left="851"/>
        <w:textAlignment w:val="baseline"/>
        <w:rPr>
          <w:rFonts w:ascii="Leelawadee" w:hAnsi="Leelawadee" w:cs="Leelawadee"/>
          <w:i/>
          <w:iCs/>
          <w:color w:val="000000" w:themeColor="text1"/>
          <w:sz w:val="22"/>
          <w:szCs w:val="22"/>
          <w:bdr w:val="none" w:sz="0" w:space="0" w:color="auto" w:frame="1"/>
        </w:rPr>
      </w:pPr>
      <w:r w:rsidRPr="002A1EB4">
        <w:rPr>
          <w:rStyle w:val="Emphasis"/>
          <w:rFonts w:ascii="Leelawadee" w:hAnsi="Leelawadee" w:cs="Leelawadee"/>
          <w:color w:val="000000" w:themeColor="text1"/>
          <w:sz w:val="22"/>
          <w:szCs w:val="22"/>
          <w:bdr w:val="none" w:sz="0" w:space="0" w:color="auto" w:frame="1"/>
        </w:rPr>
        <w:t>Strive, then, to abide, heart and soul, with each other as two doves in the nest, for this is to be blessed in both worlds.</w:t>
      </w:r>
    </w:p>
    <w:p w14:paraId="1B97806E" w14:textId="77777777" w:rsidR="00BB58DF" w:rsidRPr="004C10AA" w:rsidRDefault="00BB58DF" w:rsidP="00C87F8D">
      <w:pPr>
        <w:shd w:val="clear" w:color="auto" w:fill="FFFFFF"/>
        <w:tabs>
          <w:tab w:val="num" w:pos="720"/>
        </w:tabs>
        <w:textAlignment w:val="baseline"/>
        <w:rPr>
          <w:rFonts w:ascii="Leelawadee" w:hAnsi="Leelawadee" w:cs="Leelawadee"/>
          <w:color w:val="000000" w:themeColor="text1"/>
          <w:sz w:val="22"/>
          <w:szCs w:val="22"/>
        </w:rPr>
      </w:pPr>
    </w:p>
    <w:p w14:paraId="1C78822E" w14:textId="77777777" w:rsidR="008B540E" w:rsidRPr="004C10AA" w:rsidRDefault="002264F2" w:rsidP="002A1EB4">
      <w:pPr>
        <w:pStyle w:val="Heading2"/>
      </w:pPr>
      <w:r w:rsidRPr="004C10AA">
        <w:t>Bahá’í</w:t>
      </w:r>
      <w:r w:rsidR="007B7C86" w:rsidRPr="004C10AA">
        <w:t xml:space="preserve"> Engagement</w:t>
      </w:r>
      <w:r w:rsidRPr="004C10AA">
        <w:t xml:space="preserve"> and Responsibilities of Parents:</w:t>
      </w:r>
    </w:p>
    <w:p w14:paraId="5626E5D1" w14:textId="77777777" w:rsidR="00BB21EE" w:rsidRPr="004C10AA" w:rsidRDefault="00BB21EE" w:rsidP="007B7C86">
      <w:pPr>
        <w:shd w:val="clear" w:color="auto" w:fill="FFFFFF"/>
        <w:tabs>
          <w:tab w:val="num" w:pos="720"/>
        </w:tabs>
        <w:textAlignment w:val="baseline"/>
        <w:rPr>
          <w:rFonts w:ascii="Leelawadee" w:hAnsi="Leelawadee" w:cs="Leelawadee"/>
          <w:b/>
          <w:bCs/>
          <w:color w:val="000000" w:themeColor="text1"/>
          <w:sz w:val="22"/>
          <w:szCs w:val="22"/>
          <w:bdr w:val="none" w:sz="0" w:space="0" w:color="auto" w:frame="1"/>
        </w:rPr>
      </w:pPr>
    </w:p>
    <w:p w14:paraId="2D4B6B3A" w14:textId="77777777" w:rsidR="00C87F8D" w:rsidRPr="004C10AA" w:rsidRDefault="002264F2" w:rsidP="00AD539C">
      <w:pPr>
        <w:numPr>
          <w:ilvl w:val="0"/>
          <w:numId w:val="10"/>
        </w:numPr>
        <w:shd w:val="clear" w:color="auto" w:fill="FFFFFF"/>
        <w:ind w:left="851" w:hanging="284"/>
        <w:jc w:val="both"/>
        <w:textAlignment w:val="baseline"/>
        <w:rPr>
          <w:rFonts w:ascii="Leelawadee" w:hAnsi="Leelawadee" w:cs="Leelawadee"/>
          <w:b/>
          <w:bCs/>
          <w:color w:val="000000" w:themeColor="text1"/>
          <w:sz w:val="22"/>
          <w:szCs w:val="22"/>
          <w:bdr w:val="none" w:sz="0" w:space="0" w:color="auto" w:frame="1"/>
        </w:rPr>
      </w:pPr>
      <w:r w:rsidRPr="004C10AA">
        <w:rPr>
          <w:rFonts w:ascii="Leelawadee" w:hAnsi="Leelawadee" w:cs="Leelawadee"/>
          <w:sz w:val="22"/>
          <w:szCs w:val="22"/>
        </w:rPr>
        <w:t xml:space="preserve">For the two partners to become engaged, they must obtain </w:t>
      </w:r>
      <w:r w:rsidRPr="004C10AA">
        <w:rPr>
          <w:rFonts w:ascii="Leelawadee" w:hAnsi="Leelawadee" w:cs="Leelawadee"/>
          <w:color w:val="000000" w:themeColor="text1"/>
          <w:sz w:val="22"/>
          <w:szCs w:val="22"/>
        </w:rPr>
        <w:t>the free and full consent of all living biological parents. The freedom of the parents in the exercise of this right is unrestricted and unconditioned.</w:t>
      </w:r>
    </w:p>
    <w:p w14:paraId="415D63EA" w14:textId="77777777" w:rsidR="00C87F8D" w:rsidRPr="004C10AA" w:rsidRDefault="00C87F8D" w:rsidP="00C87F8D">
      <w:pPr>
        <w:pStyle w:val="ListParagraph"/>
        <w:ind w:left="426"/>
        <w:rPr>
          <w:rFonts w:ascii="Leelawadee" w:hAnsi="Leelawadee" w:cs="Leelawadee"/>
          <w:sz w:val="22"/>
          <w:szCs w:val="22"/>
        </w:rPr>
      </w:pPr>
    </w:p>
    <w:p w14:paraId="36CEEBAA" w14:textId="77777777" w:rsidR="008B540E" w:rsidRPr="004C10AA" w:rsidRDefault="002264F2" w:rsidP="00AD539C">
      <w:pPr>
        <w:numPr>
          <w:ilvl w:val="0"/>
          <w:numId w:val="10"/>
        </w:numPr>
        <w:shd w:val="clear" w:color="auto" w:fill="FFFFFF"/>
        <w:ind w:left="851" w:hanging="284"/>
        <w:jc w:val="both"/>
        <w:textAlignment w:val="baseline"/>
        <w:rPr>
          <w:rFonts w:ascii="Leelawadee" w:hAnsi="Leelawadee" w:cs="Leelawadee"/>
          <w:sz w:val="22"/>
          <w:szCs w:val="22"/>
        </w:rPr>
      </w:pPr>
      <w:r w:rsidRPr="004C10AA">
        <w:rPr>
          <w:rFonts w:ascii="Leelawadee" w:hAnsi="Leelawadee" w:cs="Leelawadee"/>
          <w:sz w:val="22"/>
          <w:szCs w:val="22"/>
        </w:rPr>
        <w:t>Before getting married, the parents cannot interfere with the selection of the person their child w</w:t>
      </w:r>
      <w:r w:rsidR="00DC6245" w:rsidRPr="004C10AA">
        <w:rPr>
          <w:rFonts w:ascii="Leelawadee" w:hAnsi="Leelawadee" w:cs="Leelawadee"/>
          <w:sz w:val="22"/>
          <w:szCs w:val="22"/>
        </w:rPr>
        <w:t xml:space="preserve">ishes to </w:t>
      </w:r>
      <w:r w:rsidRPr="004C10AA">
        <w:rPr>
          <w:rFonts w:ascii="Leelawadee" w:hAnsi="Leelawadee" w:cs="Leelawadee"/>
          <w:sz w:val="22"/>
          <w:szCs w:val="22"/>
        </w:rPr>
        <w:t>marr</w:t>
      </w:r>
      <w:r w:rsidR="00DC6245" w:rsidRPr="004C10AA">
        <w:rPr>
          <w:rFonts w:ascii="Leelawadee" w:hAnsi="Leelawadee" w:cs="Leelawadee"/>
          <w:sz w:val="22"/>
          <w:szCs w:val="22"/>
        </w:rPr>
        <w:t>y,</w:t>
      </w:r>
      <w:r w:rsidRPr="004C10AA">
        <w:rPr>
          <w:rFonts w:ascii="Leelawadee" w:hAnsi="Leelawadee" w:cs="Leelawadee"/>
          <w:sz w:val="22"/>
          <w:szCs w:val="22"/>
        </w:rPr>
        <w:t xml:space="preserve"> but to be </w:t>
      </w:r>
      <w:r w:rsidR="00DC6245" w:rsidRPr="004C10AA">
        <w:rPr>
          <w:rFonts w:ascii="Leelawadee" w:hAnsi="Leelawadee" w:cs="Leelawadee"/>
          <w:sz w:val="22"/>
          <w:szCs w:val="22"/>
        </w:rPr>
        <w:t>considered “</w:t>
      </w:r>
      <w:r w:rsidRPr="004C10AA">
        <w:rPr>
          <w:rFonts w:ascii="Leelawadee" w:hAnsi="Leelawadee" w:cs="Leelawadee"/>
          <w:sz w:val="22"/>
          <w:szCs w:val="22"/>
        </w:rPr>
        <w:t>engaged</w:t>
      </w:r>
      <w:r w:rsidR="00DC6245" w:rsidRPr="004C10AA">
        <w:rPr>
          <w:rFonts w:ascii="Leelawadee" w:hAnsi="Leelawadee" w:cs="Leelawadee"/>
          <w:sz w:val="22"/>
          <w:szCs w:val="22"/>
        </w:rPr>
        <w:t>”</w:t>
      </w:r>
      <w:r w:rsidR="00C87F8D" w:rsidRPr="004C10AA">
        <w:rPr>
          <w:rFonts w:ascii="Leelawadee" w:hAnsi="Leelawadee" w:cs="Leelawadee"/>
          <w:sz w:val="22"/>
          <w:szCs w:val="22"/>
        </w:rPr>
        <w:t>,</w:t>
      </w:r>
      <w:r w:rsidRPr="004C10AA">
        <w:rPr>
          <w:rFonts w:ascii="Leelawadee" w:hAnsi="Leelawadee" w:cs="Leelawadee"/>
          <w:sz w:val="22"/>
          <w:szCs w:val="22"/>
        </w:rPr>
        <w:t xml:space="preserve"> all living parents must give approval of the marriage. </w:t>
      </w:r>
    </w:p>
    <w:p w14:paraId="224F72D7" w14:textId="77777777" w:rsidR="005D6F2B" w:rsidRPr="004C10AA" w:rsidRDefault="005D6F2B" w:rsidP="005D6F2B">
      <w:pPr>
        <w:shd w:val="clear" w:color="auto" w:fill="FFFFFF"/>
        <w:ind w:left="360"/>
        <w:textAlignment w:val="baseline"/>
        <w:rPr>
          <w:rFonts w:ascii="Leelawadee" w:hAnsi="Leelawadee" w:cs="Leelawadee"/>
          <w:color w:val="000000" w:themeColor="text1"/>
          <w:sz w:val="22"/>
          <w:szCs w:val="22"/>
        </w:rPr>
      </w:pPr>
    </w:p>
    <w:p w14:paraId="46F044EE" w14:textId="62F313E7" w:rsidR="00C87F8D" w:rsidRPr="004C10AA" w:rsidRDefault="002264F2" w:rsidP="00AD539C">
      <w:pPr>
        <w:numPr>
          <w:ilvl w:val="0"/>
          <w:numId w:val="10"/>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 xml:space="preserve">Bahá’í law places the responsibility for ascertaining knowledge of the character of those entering into the marriage contract on the two parties involved, and on the parents, who must give consent to the marriage. </w:t>
      </w:r>
    </w:p>
    <w:p w14:paraId="0A913768" w14:textId="77777777" w:rsidR="00C87F8D" w:rsidRPr="004C10AA" w:rsidRDefault="00C87F8D" w:rsidP="00C87F8D">
      <w:pPr>
        <w:pStyle w:val="ListParagraph"/>
        <w:rPr>
          <w:rFonts w:ascii="Leelawadee" w:hAnsi="Leelawadee" w:cs="Leelawadee"/>
          <w:sz w:val="22"/>
          <w:szCs w:val="22"/>
        </w:rPr>
      </w:pPr>
    </w:p>
    <w:p w14:paraId="00073533" w14:textId="77777777" w:rsidR="007B7C86" w:rsidRPr="004C10AA" w:rsidRDefault="002264F2" w:rsidP="00AD539C">
      <w:pPr>
        <w:numPr>
          <w:ilvl w:val="0"/>
          <w:numId w:val="10"/>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sz w:val="22"/>
          <w:szCs w:val="22"/>
        </w:rPr>
        <w:lastRenderedPageBreak/>
        <w:t>The purpose of this law is to foster unity between the two families since the Bahá'í teachings see marriage and the family as the foundation of the structure and society, and having disunity between two families is not conducive to that. The consent of all parents is needed even if one of the partners is not a Bahá'í.</w:t>
      </w:r>
    </w:p>
    <w:p w14:paraId="2F90A3A5" w14:textId="77777777" w:rsidR="007B7C86" w:rsidRPr="004C10AA" w:rsidRDefault="007B7C86" w:rsidP="00AA4697">
      <w:pPr>
        <w:shd w:val="clear" w:color="auto" w:fill="FFFFFF"/>
        <w:textAlignment w:val="baseline"/>
        <w:rPr>
          <w:rFonts w:ascii="Leelawadee" w:hAnsi="Leelawadee" w:cs="Leelawadee"/>
          <w:b/>
          <w:bCs/>
          <w:color w:val="000000" w:themeColor="text1"/>
          <w:bdr w:val="none" w:sz="0" w:space="0" w:color="auto" w:frame="1"/>
        </w:rPr>
      </w:pPr>
    </w:p>
    <w:p w14:paraId="5AE2BAAC" w14:textId="77777777" w:rsidR="005C30E2" w:rsidRPr="004C10AA" w:rsidRDefault="002264F2" w:rsidP="002A1EB4">
      <w:pPr>
        <w:pStyle w:val="Heading2"/>
      </w:pPr>
      <w:r w:rsidRPr="004C10AA">
        <w:t xml:space="preserve">Authorization </w:t>
      </w:r>
      <w:r w:rsidR="00F81B75" w:rsidRPr="004C10AA">
        <w:t xml:space="preserve">for Marriage from </w:t>
      </w:r>
      <w:r w:rsidRPr="004C10AA">
        <w:t>a Local Spiritual Assembly</w:t>
      </w:r>
      <w:r w:rsidR="00C06124" w:rsidRPr="004C10AA">
        <w:t>:</w:t>
      </w:r>
    </w:p>
    <w:p w14:paraId="472035C5" w14:textId="77777777" w:rsidR="00614EEB" w:rsidRPr="004C10AA" w:rsidRDefault="00614EEB" w:rsidP="00AA4697">
      <w:pPr>
        <w:shd w:val="clear" w:color="auto" w:fill="FFFFFF"/>
        <w:ind w:left="450"/>
        <w:textAlignment w:val="baseline"/>
        <w:rPr>
          <w:rFonts w:ascii="Leelawadee" w:hAnsi="Leelawadee" w:cs="Leelawadee"/>
          <w:color w:val="000000" w:themeColor="text1"/>
          <w:sz w:val="22"/>
          <w:szCs w:val="22"/>
        </w:rPr>
      </w:pPr>
    </w:p>
    <w:p w14:paraId="39BBA5E0" w14:textId="77777777" w:rsidR="00C87F8D" w:rsidRPr="004C10AA" w:rsidRDefault="002264F2" w:rsidP="00AD539C">
      <w:pPr>
        <w:numPr>
          <w:ilvl w:val="0"/>
          <w:numId w:val="11"/>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 xml:space="preserve">A Bahá’í wedding cannot take place until the Local Spiritual Assembly in whose jurisdiction the wedding will be held has verified that all the requirements of both the Bahá’í and civil law have been met. </w:t>
      </w:r>
    </w:p>
    <w:p w14:paraId="6ED75E03" w14:textId="77777777" w:rsidR="00C87F8D" w:rsidRPr="004C10AA" w:rsidRDefault="00C87F8D" w:rsidP="00C87F8D">
      <w:pPr>
        <w:shd w:val="clear" w:color="auto" w:fill="FFFFFF"/>
        <w:ind w:left="360"/>
        <w:textAlignment w:val="baseline"/>
        <w:rPr>
          <w:rFonts w:ascii="Leelawadee" w:hAnsi="Leelawadee" w:cs="Leelawadee"/>
          <w:color w:val="000000" w:themeColor="text1"/>
          <w:sz w:val="22"/>
          <w:szCs w:val="22"/>
        </w:rPr>
      </w:pPr>
    </w:p>
    <w:p w14:paraId="573E788C" w14:textId="09A475D6" w:rsidR="00C87F8D" w:rsidRPr="004C10AA" w:rsidRDefault="002264F2" w:rsidP="00AD539C">
      <w:pPr>
        <w:numPr>
          <w:ilvl w:val="0"/>
          <w:numId w:val="11"/>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 xml:space="preserve">In terms of the Bahá'í law, the Local Assembly must, for example, </w:t>
      </w:r>
      <w:r w:rsidRPr="004C10AA">
        <w:rPr>
          <w:rFonts w:ascii="Leelawadee" w:hAnsi="Leelawadee" w:cs="Leelawadee"/>
          <w:color w:val="000000" w:themeColor="text1"/>
          <w:sz w:val="22"/>
          <w:szCs w:val="22"/>
          <w:u w:val="single"/>
        </w:rPr>
        <w:t>verify that the consent of all biological living parents has been given</w:t>
      </w:r>
      <w:r w:rsidRPr="004C10AA">
        <w:rPr>
          <w:rFonts w:ascii="Leelawadee" w:hAnsi="Leelawadee" w:cs="Leelawadee"/>
          <w:color w:val="000000" w:themeColor="text1"/>
          <w:sz w:val="22"/>
          <w:szCs w:val="22"/>
        </w:rPr>
        <w:t xml:space="preserve">, and </w:t>
      </w:r>
      <w:r w:rsidRPr="004C10AA">
        <w:rPr>
          <w:rFonts w:ascii="Leelawadee" w:hAnsi="Leelawadee" w:cs="Leelawadee"/>
          <w:color w:val="000000" w:themeColor="text1"/>
          <w:sz w:val="22"/>
          <w:szCs w:val="22"/>
          <w:u w:val="single"/>
        </w:rPr>
        <w:t>it must also approve those who will witness that the Bahá’í marriage ceremony has taken place</w:t>
      </w:r>
      <w:r w:rsidRPr="004C10AA">
        <w:rPr>
          <w:rFonts w:ascii="Leelawadee" w:hAnsi="Leelawadee" w:cs="Leelawadee"/>
          <w:color w:val="000000" w:themeColor="text1"/>
          <w:sz w:val="22"/>
          <w:szCs w:val="22"/>
        </w:rPr>
        <w:t xml:space="preserve">. </w:t>
      </w:r>
      <w:r w:rsidR="00127B41" w:rsidRPr="004C10AA">
        <w:rPr>
          <w:rFonts w:ascii="Leelawadee" w:hAnsi="Leelawadee" w:cs="Leelawadee"/>
          <w:color w:val="000000" w:themeColor="text1"/>
          <w:sz w:val="22"/>
          <w:szCs w:val="22"/>
        </w:rPr>
        <w:t xml:space="preserve"> </w:t>
      </w:r>
    </w:p>
    <w:p w14:paraId="12A37C96" w14:textId="77777777" w:rsidR="00C87F8D" w:rsidRPr="004C10AA" w:rsidRDefault="00C87F8D" w:rsidP="00C87F8D">
      <w:pPr>
        <w:shd w:val="clear" w:color="auto" w:fill="FFFFFF"/>
        <w:ind w:left="360"/>
        <w:textAlignment w:val="baseline"/>
        <w:rPr>
          <w:rFonts w:ascii="Leelawadee" w:hAnsi="Leelawadee" w:cs="Leelawadee"/>
          <w:color w:val="000000" w:themeColor="text1"/>
          <w:sz w:val="22"/>
          <w:szCs w:val="22"/>
        </w:rPr>
      </w:pPr>
    </w:p>
    <w:p w14:paraId="24EF4549" w14:textId="77777777" w:rsidR="004D6858" w:rsidRPr="004C10AA" w:rsidRDefault="002264F2" w:rsidP="00AD539C">
      <w:pPr>
        <w:numPr>
          <w:ilvl w:val="0"/>
          <w:numId w:val="11"/>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 xml:space="preserve">People are </w:t>
      </w:r>
      <w:r w:rsidR="00614EEB" w:rsidRPr="004C10AA">
        <w:rPr>
          <w:rFonts w:ascii="Leelawadee" w:hAnsi="Leelawadee" w:cs="Leelawadee"/>
          <w:color w:val="000000" w:themeColor="text1"/>
          <w:sz w:val="22"/>
          <w:szCs w:val="22"/>
        </w:rPr>
        <w:t>urged to consult with the</w:t>
      </w:r>
      <w:r w:rsidR="005C30E2" w:rsidRPr="004C10AA">
        <w:rPr>
          <w:rFonts w:ascii="Leelawadee" w:hAnsi="Leelawadee" w:cs="Leelawadee"/>
          <w:color w:val="000000" w:themeColor="text1"/>
          <w:sz w:val="22"/>
          <w:szCs w:val="22"/>
        </w:rPr>
        <w:t xml:space="preserve"> Local Spiritual Assembly as far in advance of the wedding date as possible</w:t>
      </w:r>
      <w:r w:rsidR="00C87F8D" w:rsidRPr="004C10AA">
        <w:rPr>
          <w:rFonts w:ascii="Leelawadee" w:hAnsi="Leelawadee" w:cs="Leelawadee"/>
          <w:color w:val="000000" w:themeColor="text1"/>
          <w:sz w:val="22"/>
          <w:szCs w:val="22"/>
        </w:rPr>
        <w:t xml:space="preserve"> as it can be difficult to make last-minute arrangements. </w:t>
      </w:r>
    </w:p>
    <w:p w14:paraId="0A41BD3E" w14:textId="77777777" w:rsidR="00AA4697" w:rsidRPr="004C10AA" w:rsidRDefault="00AA4697" w:rsidP="00AA4697">
      <w:pPr>
        <w:shd w:val="clear" w:color="auto" w:fill="FFFFFF"/>
        <w:ind w:left="360"/>
        <w:textAlignment w:val="baseline"/>
        <w:rPr>
          <w:rFonts w:ascii="Leelawadee" w:hAnsi="Leelawadee" w:cs="Leelawadee"/>
          <w:color w:val="000000" w:themeColor="text1"/>
          <w:sz w:val="22"/>
          <w:szCs w:val="22"/>
        </w:rPr>
      </w:pPr>
    </w:p>
    <w:p w14:paraId="17059E16" w14:textId="0EBFAC5E" w:rsidR="004D6858" w:rsidRPr="004C10AA" w:rsidRDefault="002264F2" w:rsidP="00AD539C">
      <w:pPr>
        <w:numPr>
          <w:ilvl w:val="0"/>
          <w:numId w:val="11"/>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A member of the Local Spiritual Assembly doesn't need to be present at the wedding as the witnesses verify that it has been conducted as required.</w:t>
      </w:r>
      <w:r w:rsidR="00205B26" w:rsidRPr="004C10AA">
        <w:rPr>
          <w:rFonts w:ascii="Leelawadee" w:hAnsi="Leelawadee" w:cs="Leelawadee"/>
          <w:color w:val="000000" w:themeColor="text1"/>
          <w:sz w:val="22"/>
          <w:szCs w:val="22"/>
        </w:rPr>
        <w:t xml:space="preserve"> </w:t>
      </w:r>
    </w:p>
    <w:p w14:paraId="4D8E6C10" w14:textId="77777777" w:rsidR="004D6858" w:rsidRPr="004C10AA" w:rsidRDefault="004D6858" w:rsidP="00AA4697">
      <w:pPr>
        <w:shd w:val="clear" w:color="auto" w:fill="FFFFFF"/>
        <w:textAlignment w:val="baseline"/>
        <w:rPr>
          <w:rFonts w:ascii="Leelawadee" w:hAnsi="Leelawadee" w:cs="Leelawadee"/>
          <w:color w:val="000000" w:themeColor="text1"/>
          <w:sz w:val="22"/>
          <w:szCs w:val="22"/>
        </w:rPr>
      </w:pPr>
    </w:p>
    <w:p w14:paraId="0CF31D14" w14:textId="77777777" w:rsidR="00D440B3" w:rsidRPr="004C10AA" w:rsidRDefault="002264F2" w:rsidP="00AD539C">
      <w:pPr>
        <w:numPr>
          <w:ilvl w:val="0"/>
          <w:numId w:val="11"/>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A Bahá’í wedding can be carried out for anyone; neither party need be a Bahá’í.</w:t>
      </w:r>
    </w:p>
    <w:p w14:paraId="65AF3765" w14:textId="77777777" w:rsidR="00D440B3" w:rsidRPr="004C10AA" w:rsidRDefault="00D440B3" w:rsidP="00D440B3">
      <w:pPr>
        <w:pStyle w:val="ListParagraph"/>
        <w:rPr>
          <w:rFonts w:ascii="Leelawadee" w:hAnsi="Leelawadee" w:cs="Leelawadee"/>
          <w:color w:val="000000"/>
          <w:sz w:val="22"/>
          <w:szCs w:val="22"/>
        </w:rPr>
      </w:pPr>
    </w:p>
    <w:p w14:paraId="76E0B189" w14:textId="2B343572" w:rsidR="00D440B3" w:rsidRPr="004C10AA" w:rsidRDefault="00D440B3" w:rsidP="00AD539C">
      <w:pPr>
        <w:numPr>
          <w:ilvl w:val="0"/>
          <w:numId w:val="11"/>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A Local Spiritual Assembly (or National Assembly) has the responsibility for verifying that all living parents have given consent for the marriage. There are various ways the Assembly can verify consent has been given. The Assembly can verify consent has been given by all parents by speaking with the parents or by receiving approval in writing from the parents, or a combination. The Local Spiritual Assembly may also ask the assistance of an Auxiliary Board Member to help verify the parents have given approval by speaking with them or by obtaining consent in writing.</w:t>
      </w:r>
    </w:p>
    <w:p w14:paraId="2EB55603" w14:textId="77777777" w:rsidR="00F81B75" w:rsidRPr="004C10AA" w:rsidRDefault="00F81B75" w:rsidP="00F81B75">
      <w:pPr>
        <w:pStyle w:val="ListParagraph"/>
        <w:rPr>
          <w:rFonts w:ascii="Leelawadee" w:hAnsi="Leelawadee" w:cs="Leelawadee"/>
          <w:color w:val="000000" w:themeColor="text1"/>
          <w:sz w:val="22"/>
          <w:szCs w:val="22"/>
          <w:u w:val="single"/>
        </w:rPr>
      </w:pPr>
    </w:p>
    <w:p w14:paraId="7DB16EC1" w14:textId="77777777" w:rsidR="004D6858" w:rsidRPr="004C10AA" w:rsidRDefault="002264F2" w:rsidP="00AD539C">
      <w:pPr>
        <w:numPr>
          <w:ilvl w:val="0"/>
          <w:numId w:val="11"/>
        </w:numPr>
        <w:shd w:val="clear" w:color="auto" w:fill="FFFFFF"/>
        <w:ind w:left="851" w:hanging="284"/>
        <w:jc w:val="both"/>
        <w:textAlignment w:val="baseline"/>
        <w:rPr>
          <w:rFonts w:ascii="Leelawadee" w:hAnsi="Leelawadee" w:cs="Leelawadee"/>
          <w:i/>
          <w:iCs/>
          <w:color w:val="000000" w:themeColor="text1"/>
          <w:sz w:val="22"/>
          <w:szCs w:val="22"/>
        </w:rPr>
      </w:pPr>
      <w:r w:rsidRPr="004C10AA">
        <w:rPr>
          <w:rFonts w:ascii="Leelawadee" w:hAnsi="Leelawadee" w:cs="Leelawadee"/>
          <w:color w:val="000000" w:themeColor="text1"/>
          <w:sz w:val="22"/>
          <w:szCs w:val="22"/>
        </w:rPr>
        <w:t xml:space="preserve">The written approval is perhaps the easiest way for a Local Spiritual Assembly to verify that permission has been given. Although there is no formal way to provide written consent,  it can be as simple as a note that says:  </w:t>
      </w:r>
      <w:r w:rsidRPr="004C10AA">
        <w:rPr>
          <w:rFonts w:ascii="Leelawadee" w:hAnsi="Leelawadee" w:cs="Leelawadee"/>
          <w:i/>
          <w:iCs/>
          <w:color w:val="000000" w:themeColor="text1"/>
          <w:sz w:val="22"/>
          <w:szCs w:val="22"/>
        </w:rPr>
        <w:t>“I give permission for my son (add name) to marry (add name)—signed (add name) On this date: (add date)”.</w:t>
      </w:r>
    </w:p>
    <w:p w14:paraId="1AF2CEC3" w14:textId="77777777" w:rsidR="00F81B75" w:rsidRPr="004C10AA" w:rsidRDefault="00F81B75" w:rsidP="00F81B75">
      <w:pPr>
        <w:pStyle w:val="ListParagraph"/>
        <w:rPr>
          <w:rFonts w:ascii="Leelawadee" w:hAnsi="Leelawadee" w:cs="Leelawadee"/>
          <w:i/>
          <w:iCs/>
          <w:color w:val="000000" w:themeColor="text1"/>
          <w:sz w:val="22"/>
          <w:szCs w:val="22"/>
        </w:rPr>
      </w:pPr>
    </w:p>
    <w:p w14:paraId="6FF2D100" w14:textId="77777777" w:rsidR="00F81B75" w:rsidRPr="004C10AA" w:rsidRDefault="002264F2" w:rsidP="00AD539C">
      <w:pPr>
        <w:numPr>
          <w:ilvl w:val="0"/>
          <w:numId w:val="11"/>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If there is no Local Spiritual Assembly in the couple’s area, they may contact the National Spiritual Assembly for guidance.</w:t>
      </w:r>
    </w:p>
    <w:p w14:paraId="5148D5C0" w14:textId="77777777" w:rsidR="004D6858" w:rsidRPr="00316595" w:rsidRDefault="002264F2" w:rsidP="0031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000000" w:themeColor="text1"/>
          <w:sz w:val="22"/>
          <w:szCs w:val="22"/>
        </w:rPr>
      </w:pPr>
      <w:r w:rsidRPr="00316595">
        <w:rPr>
          <w:rFonts w:ascii="Leelawadee" w:hAnsi="Leelawadee" w:cs="Leelawadee"/>
          <w:color w:val="000000" w:themeColor="text1"/>
          <w:sz w:val="22"/>
          <w:szCs w:val="22"/>
        </w:rPr>
        <w:t xml:space="preserve"> </w:t>
      </w:r>
    </w:p>
    <w:p w14:paraId="723CFE30" w14:textId="77777777" w:rsidR="00DC6245" w:rsidRPr="004C10AA" w:rsidRDefault="002264F2" w:rsidP="002A1EB4">
      <w:pPr>
        <w:pStyle w:val="Heading2"/>
      </w:pPr>
      <w:r w:rsidRPr="004C10AA">
        <w:t>Registration of the Bahá’í Marriage:</w:t>
      </w:r>
    </w:p>
    <w:p w14:paraId="28F076AB" w14:textId="77777777" w:rsidR="00DC6245" w:rsidRPr="00316595" w:rsidRDefault="00DC6245" w:rsidP="0031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000000" w:themeColor="text1"/>
          <w:sz w:val="22"/>
          <w:szCs w:val="22"/>
        </w:rPr>
      </w:pPr>
    </w:p>
    <w:p w14:paraId="2C054215" w14:textId="5B5168B8" w:rsidR="00DC6245" w:rsidRPr="004C10AA" w:rsidRDefault="00E90C81" w:rsidP="00AD539C">
      <w:pPr>
        <w:numPr>
          <w:ilvl w:val="0"/>
          <w:numId w:val="16"/>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As Bahai marriage is not yet recognize</w:t>
      </w:r>
      <w:r w:rsidR="00DA35A5" w:rsidRPr="004C10AA">
        <w:rPr>
          <w:rFonts w:ascii="Leelawadee" w:hAnsi="Leelawadee" w:cs="Leelawadee"/>
          <w:color w:val="000000" w:themeColor="text1"/>
          <w:sz w:val="22"/>
          <w:szCs w:val="22"/>
        </w:rPr>
        <w:t>d</w:t>
      </w:r>
      <w:r w:rsidRPr="004C10AA">
        <w:rPr>
          <w:rFonts w:ascii="Leelawadee" w:hAnsi="Leelawadee" w:cs="Leelawadee"/>
          <w:color w:val="000000" w:themeColor="text1"/>
          <w:sz w:val="22"/>
          <w:szCs w:val="22"/>
        </w:rPr>
        <w:t xml:space="preserve"> by the </w:t>
      </w:r>
      <w:r w:rsidR="00DA35A5" w:rsidRPr="004C10AA">
        <w:rPr>
          <w:rFonts w:ascii="Leelawadee" w:hAnsi="Leelawadee" w:cs="Leelawadee"/>
          <w:color w:val="000000" w:themeColor="text1"/>
          <w:sz w:val="22"/>
          <w:szCs w:val="22"/>
        </w:rPr>
        <w:t>G</w:t>
      </w:r>
      <w:r w:rsidRPr="004C10AA">
        <w:rPr>
          <w:rFonts w:ascii="Leelawadee" w:hAnsi="Leelawadee" w:cs="Leelawadee"/>
          <w:color w:val="000000" w:themeColor="text1"/>
          <w:sz w:val="22"/>
          <w:szCs w:val="22"/>
        </w:rPr>
        <w:t>overnment in Thailand, t</w:t>
      </w:r>
      <w:r w:rsidR="002264F2" w:rsidRPr="004C10AA">
        <w:rPr>
          <w:rFonts w:ascii="Leelawadee" w:hAnsi="Leelawadee" w:cs="Leelawadee"/>
          <w:color w:val="000000" w:themeColor="text1"/>
          <w:sz w:val="22"/>
          <w:szCs w:val="22"/>
        </w:rPr>
        <w:t xml:space="preserve">he couple must also </w:t>
      </w:r>
      <w:r w:rsidRPr="004C10AA">
        <w:rPr>
          <w:rFonts w:ascii="Leelawadee" w:hAnsi="Leelawadee" w:cs="Leelawadee"/>
          <w:color w:val="000000" w:themeColor="text1"/>
          <w:sz w:val="22"/>
          <w:szCs w:val="22"/>
        </w:rPr>
        <w:t xml:space="preserve">perform a civil wedding and </w:t>
      </w:r>
      <w:r w:rsidR="002264F2" w:rsidRPr="004C10AA">
        <w:rPr>
          <w:rFonts w:ascii="Leelawadee" w:hAnsi="Leelawadee" w:cs="Leelawadee"/>
          <w:color w:val="000000" w:themeColor="text1"/>
          <w:sz w:val="22"/>
          <w:szCs w:val="22"/>
        </w:rPr>
        <w:t>register their marr</w:t>
      </w:r>
      <w:r w:rsidR="00B16FA8" w:rsidRPr="004C10AA">
        <w:rPr>
          <w:rFonts w:ascii="Leelawadee" w:hAnsi="Leelawadee" w:cs="Leelawadee"/>
          <w:color w:val="000000" w:themeColor="text1"/>
          <w:sz w:val="22"/>
          <w:szCs w:val="22"/>
        </w:rPr>
        <w:t>iage</w:t>
      </w:r>
      <w:r w:rsidR="002264F2" w:rsidRPr="004C10AA">
        <w:rPr>
          <w:rFonts w:ascii="Leelawadee" w:hAnsi="Leelawadee" w:cs="Leelawadee"/>
          <w:color w:val="000000" w:themeColor="text1"/>
          <w:sz w:val="22"/>
          <w:szCs w:val="22"/>
        </w:rPr>
        <w:t xml:space="preserve"> with the </w:t>
      </w:r>
      <w:r w:rsidR="005D6F2B" w:rsidRPr="004C10AA">
        <w:rPr>
          <w:rFonts w:ascii="Leelawadee" w:hAnsi="Leelawadee" w:cs="Leelawadee"/>
          <w:color w:val="000000" w:themeColor="text1"/>
          <w:sz w:val="22"/>
          <w:szCs w:val="22"/>
        </w:rPr>
        <w:t>district</w:t>
      </w:r>
      <w:r w:rsidR="00B16FA8" w:rsidRPr="004C10AA">
        <w:rPr>
          <w:rFonts w:ascii="Leelawadee" w:hAnsi="Leelawadee" w:cs="Leelawadee"/>
          <w:color w:val="000000" w:themeColor="text1"/>
          <w:sz w:val="22"/>
          <w:szCs w:val="22"/>
        </w:rPr>
        <w:t xml:space="preserve"> office</w:t>
      </w:r>
      <w:r w:rsidR="005D6F2B" w:rsidRPr="004C10AA">
        <w:rPr>
          <w:rFonts w:ascii="Leelawadee" w:hAnsi="Leelawadee" w:cs="Leelawadee"/>
          <w:color w:val="000000" w:themeColor="text1"/>
          <w:sz w:val="22"/>
          <w:szCs w:val="22"/>
        </w:rPr>
        <w:t>,</w:t>
      </w:r>
      <w:r w:rsidR="00774AE0" w:rsidRPr="004C10AA">
        <w:rPr>
          <w:rFonts w:ascii="Leelawadee" w:hAnsi="Leelawadee" w:cs="Leelawadee"/>
          <w:color w:val="000000" w:themeColor="text1"/>
          <w:sz w:val="22"/>
          <w:szCs w:val="22"/>
          <w:cs/>
        </w:rPr>
        <w:t xml:space="preserve"> </w:t>
      </w:r>
      <w:r w:rsidR="009D1162" w:rsidRPr="004C10AA">
        <w:rPr>
          <w:rFonts w:ascii="Leelawadee" w:hAnsi="Leelawadee" w:cs="Leelawadee"/>
          <w:color w:val="000000" w:themeColor="text1"/>
          <w:sz w:val="22"/>
          <w:szCs w:val="22"/>
        </w:rPr>
        <w:t>o</w:t>
      </w:r>
      <w:r w:rsidR="00774AE0" w:rsidRPr="004C10AA">
        <w:rPr>
          <w:rFonts w:ascii="Leelawadee" w:hAnsi="Leelawadee" w:cs="Leelawadee"/>
          <w:color w:val="000000" w:themeColor="text1"/>
          <w:sz w:val="22"/>
          <w:szCs w:val="22"/>
        </w:rPr>
        <w:t xml:space="preserve">n the same day </w:t>
      </w:r>
      <w:r w:rsidR="009D1162" w:rsidRPr="004C10AA">
        <w:rPr>
          <w:rFonts w:ascii="Leelawadee" w:hAnsi="Leelawadee" w:cs="Leelawadee"/>
          <w:color w:val="000000" w:themeColor="text1"/>
          <w:sz w:val="22"/>
          <w:szCs w:val="22"/>
        </w:rPr>
        <w:t>as</w:t>
      </w:r>
      <w:r w:rsidR="00774AE0" w:rsidRPr="004C10AA">
        <w:rPr>
          <w:rFonts w:ascii="Leelawadee" w:hAnsi="Leelawadee" w:cs="Leelawadee"/>
          <w:color w:val="000000" w:themeColor="text1"/>
          <w:sz w:val="22"/>
          <w:szCs w:val="22"/>
        </w:rPr>
        <w:t xml:space="preserve"> the Baha</w:t>
      </w:r>
      <w:r w:rsidR="009D1162" w:rsidRPr="004C10AA">
        <w:rPr>
          <w:rFonts w:ascii="Leelawadee" w:hAnsi="Leelawadee" w:cs="Leelawadee"/>
          <w:color w:val="000000" w:themeColor="text1"/>
          <w:sz w:val="22"/>
          <w:szCs w:val="22"/>
        </w:rPr>
        <w:t>’</w:t>
      </w:r>
      <w:r w:rsidR="00774AE0" w:rsidRPr="004C10AA">
        <w:rPr>
          <w:rFonts w:ascii="Leelawadee" w:hAnsi="Leelawadee" w:cs="Leelawadee"/>
          <w:color w:val="000000" w:themeColor="text1"/>
          <w:sz w:val="22"/>
          <w:szCs w:val="22"/>
        </w:rPr>
        <w:t>i marriage</w:t>
      </w:r>
      <w:r w:rsidR="00533D86" w:rsidRPr="004C10AA">
        <w:rPr>
          <w:rFonts w:ascii="Leelawadee" w:hAnsi="Leelawadee" w:cs="Leelawadee"/>
          <w:color w:val="000000" w:themeColor="text1"/>
          <w:sz w:val="22"/>
          <w:szCs w:val="22"/>
        </w:rPr>
        <w:t>.</w:t>
      </w:r>
      <w:r w:rsidR="005F313E" w:rsidRPr="004C10AA">
        <w:rPr>
          <w:rFonts w:ascii="Leelawadee" w:hAnsi="Leelawadee" w:cs="Leelawadee"/>
          <w:color w:val="000000" w:themeColor="text1"/>
          <w:sz w:val="22"/>
          <w:szCs w:val="22"/>
        </w:rPr>
        <w:t xml:space="preserve"> </w:t>
      </w:r>
      <w:r w:rsidR="009D1162" w:rsidRPr="004C10AA">
        <w:rPr>
          <w:rFonts w:ascii="Leelawadee" w:hAnsi="Leelawadee" w:cs="Leelawadee"/>
          <w:color w:val="000000" w:themeColor="text1"/>
          <w:sz w:val="22"/>
          <w:szCs w:val="22"/>
        </w:rPr>
        <w:t xml:space="preserve">While </w:t>
      </w:r>
      <w:r w:rsidRPr="004C10AA">
        <w:rPr>
          <w:rFonts w:ascii="Leelawadee" w:hAnsi="Leelawadee" w:cs="Leelawadee"/>
          <w:color w:val="000000" w:themeColor="text1"/>
          <w:sz w:val="22"/>
          <w:szCs w:val="22"/>
        </w:rPr>
        <w:t xml:space="preserve">the civil marriage normally takes place at </w:t>
      </w:r>
      <w:r w:rsidR="005D6F2B" w:rsidRPr="004C10AA">
        <w:rPr>
          <w:rFonts w:ascii="Leelawadee" w:hAnsi="Leelawadee" w:cs="Leelawadee"/>
          <w:color w:val="000000" w:themeColor="text1"/>
          <w:sz w:val="22"/>
          <w:szCs w:val="22"/>
        </w:rPr>
        <w:t>district</w:t>
      </w:r>
      <w:r w:rsidR="00DA35A5" w:rsidRPr="004C10AA">
        <w:rPr>
          <w:rFonts w:ascii="Leelawadee" w:hAnsi="Leelawadee" w:cs="Leelawadee"/>
          <w:color w:val="000000" w:themeColor="text1"/>
          <w:sz w:val="22"/>
          <w:szCs w:val="22"/>
        </w:rPr>
        <w:t xml:space="preserve"> office</w:t>
      </w:r>
      <w:r w:rsidR="009D1162" w:rsidRPr="004C10AA">
        <w:rPr>
          <w:rFonts w:ascii="Leelawadee" w:hAnsi="Leelawadee" w:cs="Leelawadee"/>
          <w:color w:val="000000" w:themeColor="text1"/>
          <w:sz w:val="22"/>
          <w:szCs w:val="22"/>
        </w:rPr>
        <w:t>, i</w:t>
      </w:r>
      <w:r w:rsidR="007027F8" w:rsidRPr="004C10AA">
        <w:rPr>
          <w:rFonts w:ascii="Leelawadee" w:hAnsi="Leelawadee" w:cs="Leelawadee"/>
          <w:color w:val="000000" w:themeColor="text1"/>
          <w:sz w:val="22"/>
          <w:szCs w:val="22"/>
        </w:rPr>
        <w:t xml:space="preserve">n some </w:t>
      </w:r>
      <w:r w:rsidR="000B4D04" w:rsidRPr="004C10AA">
        <w:rPr>
          <w:rFonts w:ascii="Leelawadee" w:hAnsi="Leelawadee" w:cs="Leelawadee"/>
          <w:color w:val="000000" w:themeColor="text1"/>
          <w:sz w:val="22"/>
          <w:szCs w:val="22"/>
        </w:rPr>
        <w:t>cases,</w:t>
      </w:r>
      <w:r w:rsidR="007027F8" w:rsidRPr="004C10AA">
        <w:rPr>
          <w:rFonts w:ascii="Leelawadee" w:hAnsi="Leelawadee" w:cs="Leelawadee"/>
          <w:color w:val="000000" w:themeColor="text1"/>
          <w:sz w:val="22"/>
          <w:szCs w:val="22"/>
        </w:rPr>
        <w:t xml:space="preserve"> t</w:t>
      </w:r>
      <w:r w:rsidRPr="004C10AA">
        <w:rPr>
          <w:rFonts w:ascii="Leelawadee" w:hAnsi="Leelawadee" w:cs="Leelawadee"/>
          <w:color w:val="000000" w:themeColor="text1"/>
          <w:sz w:val="22"/>
          <w:szCs w:val="22"/>
        </w:rPr>
        <w:t xml:space="preserve">he couple </w:t>
      </w:r>
      <w:r w:rsidR="00533D86" w:rsidRPr="004C10AA">
        <w:rPr>
          <w:rFonts w:ascii="Leelawadee" w:hAnsi="Leelawadee" w:cs="Leelawadee"/>
          <w:color w:val="000000" w:themeColor="text1"/>
          <w:sz w:val="22"/>
          <w:szCs w:val="22"/>
        </w:rPr>
        <w:t>may</w:t>
      </w:r>
      <w:r w:rsidRPr="004C10AA">
        <w:rPr>
          <w:rFonts w:ascii="Leelawadee" w:hAnsi="Leelawadee" w:cs="Leelawadee"/>
          <w:color w:val="000000" w:themeColor="text1"/>
          <w:sz w:val="22"/>
          <w:szCs w:val="22"/>
        </w:rPr>
        <w:t xml:space="preserve"> ask the Government Officer </w:t>
      </w:r>
      <w:r w:rsidR="005F313E" w:rsidRPr="004C10AA">
        <w:rPr>
          <w:rFonts w:ascii="Leelawadee" w:hAnsi="Leelawadee" w:cs="Leelawadee"/>
          <w:color w:val="000000" w:themeColor="text1"/>
          <w:sz w:val="22"/>
          <w:szCs w:val="22"/>
        </w:rPr>
        <w:t xml:space="preserve">come </w:t>
      </w:r>
      <w:r w:rsidRPr="004C10AA">
        <w:rPr>
          <w:rFonts w:ascii="Leelawadee" w:hAnsi="Leelawadee" w:cs="Leelawadee"/>
          <w:color w:val="000000" w:themeColor="text1"/>
          <w:sz w:val="22"/>
          <w:szCs w:val="22"/>
        </w:rPr>
        <w:t xml:space="preserve">to perform the civil </w:t>
      </w:r>
      <w:r w:rsidR="005F313E" w:rsidRPr="004C10AA">
        <w:rPr>
          <w:rFonts w:ascii="Leelawadee" w:hAnsi="Leelawadee" w:cs="Leelawadee"/>
          <w:color w:val="000000" w:themeColor="text1"/>
          <w:sz w:val="22"/>
          <w:szCs w:val="22"/>
        </w:rPr>
        <w:t>registration</w:t>
      </w:r>
      <w:r w:rsidRPr="004C10AA">
        <w:rPr>
          <w:rFonts w:ascii="Leelawadee" w:hAnsi="Leelawadee" w:cs="Leelawadee"/>
          <w:color w:val="000000" w:themeColor="text1"/>
          <w:sz w:val="22"/>
          <w:szCs w:val="22"/>
        </w:rPr>
        <w:t xml:space="preserve"> </w:t>
      </w:r>
      <w:r w:rsidR="005F313E" w:rsidRPr="004C10AA">
        <w:rPr>
          <w:rFonts w:ascii="Leelawadee" w:hAnsi="Leelawadee" w:cs="Leelawadee"/>
          <w:color w:val="000000" w:themeColor="text1"/>
          <w:sz w:val="22"/>
          <w:szCs w:val="22"/>
        </w:rPr>
        <w:t xml:space="preserve">at the Bahai </w:t>
      </w:r>
      <w:r w:rsidR="000B4D04" w:rsidRPr="004C10AA">
        <w:rPr>
          <w:rFonts w:ascii="Leelawadee" w:hAnsi="Leelawadee" w:cs="Leelawadee"/>
          <w:color w:val="000000" w:themeColor="text1"/>
          <w:sz w:val="22"/>
          <w:szCs w:val="22"/>
        </w:rPr>
        <w:t xml:space="preserve">marriage ceremony </w:t>
      </w:r>
      <w:r w:rsidRPr="004C10AA">
        <w:rPr>
          <w:rFonts w:ascii="Leelawadee" w:hAnsi="Leelawadee" w:cs="Leelawadee"/>
          <w:color w:val="000000" w:themeColor="text1"/>
          <w:sz w:val="22"/>
          <w:szCs w:val="22"/>
        </w:rPr>
        <w:t xml:space="preserve">for </w:t>
      </w:r>
      <w:r w:rsidR="000B4D04" w:rsidRPr="004C10AA">
        <w:rPr>
          <w:rFonts w:ascii="Leelawadee" w:hAnsi="Leelawadee" w:cs="Leelawadee"/>
          <w:color w:val="000000" w:themeColor="text1"/>
          <w:sz w:val="22"/>
          <w:szCs w:val="22"/>
        </w:rPr>
        <w:t xml:space="preserve">a </w:t>
      </w:r>
      <w:r w:rsidRPr="004C10AA">
        <w:rPr>
          <w:rFonts w:ascii="Leelawadee" w:hAnsi="Leelawadee" w:cs="Leelawadee"/>
          <w:color w:val="000000" w:themeColor="text1"/>
          <w:sz w:val="22"/>
          <w:szCs w:val="22"/>
        </w:rPr>
        <w:t xml:space="preserve">small fee. The couple </w:t>
      </w:r>
      <w:r w:rsidR="005D6F2B" w:rsidRPr="004C10AA">
        <w:rPr>
          <w:rFonts w:ascii="Leelawadee" w:hAnsi="Leelawadee" w:cs="Leelawadee"/>
          <w:color w:val="000000" w:themeColor="text1"/>
          <w:sz w:val="22"/>
          <w:szCs w:val="22"/>
        </w:rPr>
        <w:t>must provide a copy of the</w:t>
      </w:r>
      <w:r w:rsidRPr="004C10AA">
        <w:rPr>
          <w:rFonts w:ascii="Leelawadee" w:hAnsi="Leelawadee" w:cs="Leelawadee"/>
          <w:color w:val="000000" w:themeColor="text1"/>
          <w:sz w:val="22"/>
          <w:szCs w:val="22"/>
        </w:rPr>
        <w:t xml:space="preserve"> civil marriage certificate</w:t>
      </w:r>
      <w:r w:rsidR="005D6F2B" w:rsidRPr="004C10AA">
        <w:rPr>
          <w:rFonts w:ascii="Leelawadee" w:hAnsi="Leelawadee" w:cs="Leelawadee"/>
          <w:color w:val="000000" w:themeColor="text1"/>
          <w:sz w:val="22"/>
          <w:szCs w:val="22"/>
        </w:rPr>
        <w:t xml:space="preserve"> to the responsible Assembly for </w:t>
      </w:r>
      <w:r w:rsidR="009D1162" w:rsidRPr="004C10AA">
        <w:rPr>
          <w:rFonts w:ascii="Leelawadee" w:hAnsi="Leelawadee" w:cs="Leelawadee"/>
          <w:color w:val="000000" w:themeColor="text1"/>
          <w:sz w:val="22"/>
          <w:szCs w:val="22"/>
        </w:rPr>
        <w:t xml:space="preserve">their </w:t>
      </w:r>
      <w:r w:rsidR="005D6F2B" w:rsidRPr="004C10AA">
        <w:rPr>
          <w:rFonts w:ascii="Leelawadee" w:hAnsi="Leelawadee" w:cs="Leelawadee"/>
          <w:color w:val="000000" w:themeColor="text1"/>
          <w:sz w:val="22"/>
          <w:szCs w:val="22"/>
        </w:rPr>
        <w:t>record.</w:t>
      </w:r>
    </w:p>
    <w:p w14:paraId="60C4EFCD" w14:textId="77777777" w:rsidR="00DC6245" w:rsidRPr="00316595" w:rsidRDefault="00DC6245" w:rsidP="0031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000000" w:themeColor="text1"/>
          <w:sz w:val="22"/>
          <w:szCs w:val="22"/>
        </w:rPr>
      </w:pPr>
    </w:p>
    <w:p w14:paraId="7E3072F2" w14:textId="213E86D2" w:rsidR="005C30E2" w:rsidRPr="004C10AA" w:rsidRDefault="002264F2" w:rsidP="002A1EB4">
      <w:pPr>
        <w:pStyle w:val="Heading2"/>
      </w:pPr>
      <w:r w:rsidRPr="004C10AA">
        <w:t>Witnesses</w:t>
      </w:r>
      <w:r w:rsidR="00C06124" w:rsidRPr="004C10AA">
        <w:t>:</w:t>
      </w:r>
    </w:p>
    <w:p w14:paraId="23B6A833" w14:textId="77777777" w:rsidR="00AA4697" w:rsidRPr="00316595" w:rsidRDefault="00AA4697" w:rsidP="0031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000000" w:themeColor="text1"/>
          <w:sz w:val="22"/>
          <w:szCs w:val="22"/>
        </w:rPr>
      </w:pPr>
    </w:p>
    <w:p w14:paraId="315F70CA" w14:textId="188DADCB" w:rsidR="00614EEB" w:rsidRPr="004C10AA" w:rsidRDefault="002264F2" w:rsidP="00AD539C">
      <w:pPr>
        <w:numPr>
          <w:ilvl w:val="0"/>
          <w:numId w:val="9"/>
        </w:numPr>
        <w:shd w:val="clear" w:color="auto" w:fill="FFFFFF"/>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The L</w:t>
      </w:r>
      <w:r w:rsidR="005C30E2" w:rsidRPr="004C10AA">
        <w:rPr>
          <w:rFonts w:ascii="Leelawadee" w:hAnsi="Leelawadee" w:cs="Leelawadee"/>
          <w:color w:val="000000" w:themeColor="text1"/>
          <w:sz w:val="22"/>
          <w:szCs w:val="22"/>
        </w:rPr>
        <w:t>ocal Spiritual Assembly approves two trustworthy witnesses</w:t>
      </w:r>
      <w:r w:rsidR="00C33EAC" w:rsidRPr="004C10AA">
        <w:rPr>
          <w:rFonts w:ascii="Leelawadee" w:hAnsi="Leelawadee" w:cs="Leelawadee"/>
          <w:color w:val="000000" w:themeColor="text1"/>
          <w:sz w:val="22"/>
          <w:szCs w:val="22"/>
        </w:rPr>
        <w:t xml:space="preserve">. </w:t>
      </w:r>
      <w:r w:rsidR="005C30E2" w:rsidRPr="004C10AA">
        <w:rPr>
          <w:rFonts w:ascii="Leelawadee" w:hAnsi="Leelawadee" w:cs="Leelawadee"/>
          <w:color w:val="000000" w:themeColor="text1"/>
          <w:sz w:val="22"/>
          <w:szCs w:val="22"/>
        </w:rPr>
        <w:t>These two witnesses may be chosen by the couple or by the Spiritual Assembly, but must, in any case, be acceptable to the Assembly; they may be members of the Assembly, or two other people, Bahá'í or non-Bahá'í, or any combination of these</w:t>
      </w:r>
      <w:r w:rsidR="00F81B75" w:rsidRPr="004C10AA">
        <w:rPr>
          <w:rFonts w:ascii="Leelawadee" w:hAnsi="Leelawadee" w:cs="Leelawadee"/>
          <w:color w:val="000000" w:themeColor="text1"/>
          <w:sz w:val="22"/>
          <w:szCs w:val="22"/>
        </w:rPr>
        <w:t xml:space="preserve">. </w:t>
      </w:r>
      <w:r w:rsidR="005C30E2" w:rsidRPr="004C10AA">
        <w:rPr>
          <w:rFonts w:ascii="Leelawadee" w:hAnsi="Leelawadee" w:cs="Leelawadee"/>
          <w:color w:val="000000" w:themeColor="text1"/>
          <w:sz w:val="22"/>
          <w:szCs w:val="22"/>
        </w:rPr>
        <w:t xml:space="preserve">The witnesses can be any two trustworthy people whose testimony is acceptable to the Spiritual Assembly under whose jurisdiction the marriage is performed. </w:t>
      </w:r>
      <w:r w:rsidR="00F81B75" w:rsidRPr="004C10AA">
        <w:rPr>
          <w:rFonts w:ascii="Leelawadee" w:hAnsi="Leelawadee" w:cs="Leelawadee"/>
          <w:color w:val="000000" w:themeColor="text1"/>
          <w:sz w:val="22"/>
          <w:szCs w:val="22"/>
        </w:rPr>
        <w:t xml:space="preserve"> </w:t>
      </w:r>
      <w:r w:rsidR="00F81B75" w:rsidRPr="004C10AA">
        <w:rPr>
          <w:rFonts w:ascii="Leelawadee" w:hAnsi="Leelawadee" w:cs="Leelawadee"/>
          <w:color w:val="000000" w:themeColor="text1"/>
          <w:sz w:val="22"/>
          <w:szCs w:val="22"/>
          <w:u w:val="single"/>
        </w:rPr>
        <w:t xml:space="preserve">The couple </w:t>
      </w:r>
      <w:r w:rsidR="00C15DCF" w:rsidRPr="004C10AA">
        <w:rPr>
          <w:rFonts w:ascii="Leelawadee" w:hAnsi="Leelawadee" w:cs="Leelawadee"/>
          <w:color w:val="000000" w:themeColor="text1"/>
          <w:sz w:val="22"/>
          <w:szCs w:val="22"/>
          <w:u w:val="single"/>
        </w:rPr>
        <w:t xml:space="preserve">should </w:t>
      </w:r>
      <w:r w:rsidR="00F81B75" w:rsidRPr="004C10AA">
        <w:rPr>
          <w:rFonts w:ascii="Leelawadee" w:hAnsi="Leelawadee" w:cs="Leelawadee"/>
          <w:color w:val="000000" w:themeColor="text1"/>
          <w:sz w:val="22"/>
          <w:szCs w:val="22"/>
          <w:u w:val="single"/>
        </w:rPr>
        <w:t>submit the names of proposed witnesses to the Local Spiritual Assembly for consideration and approval.</w:t>
      </w:r>
    </w:p>
    <w:p w14:paraId="5FA4110A" w14:textId="4F21882A" w:rsidR="00E34CA0" w:rsidRDefault="00E34CA0">
      <w:pPr>
        <w:rPr>
          <w:rFonts w:ascii="Leelawadee" w:hAnsi="Leelawadee" w:cs="Leelawadee"/>
          <w:color w:val="000000" w:themeColor="text1"/>
          <w:sz w:val="22"/>
          <w:szCs w:val="22"/>
        </w:rPr>
      </w:pPr>
      <w:r>
        <w:rPr>
          <w:rFonts w:ascii="Leelawadee" w:hAnsi="Leelawadee" w:cs="Leelawadee"/>
          <w:color w:val="000000" w:themeColor="text1"/>
          <w:sz w:val="22"/>
          <w:szCs w:val="22"/>
        </w:rPr>
        <w:br w:type="page"/>
      </w:r>
    </w:p>
    <w:p w14:paraId="342E892C" w14:textId="77777777" w:rsidR="005C30E2" w:rsidRPr="004C10AA" w:rsidRDefault="002264F2" w:rsidP="002A1EB4">
      <w:pPr>
        <w:pStyle w:val="Heading2"/>
      </w:pPr>
      <w:r w:rsidRPr="004C10AA">
        <w:lastRenderedPageBreak/>
        <w:t>Wedding Ceremony</w:t>
      </w:r>
      <w:r w:rsidR="00C06124" w:rsidRPr="004C10AA">
        <w:t>:</w:t>
      </w:r>
    </w:p>
    <w:p w14:paraId="78511CF8" w14:textId="77777777" w:rsidR="00AA4697" w:rsidRPr="00316595" w:rsidRDefault="00AA4697" w:rsidP="0031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eelawadee" w:hAnsi="Leelawadee" w:cs="Leelawadee"/>
          <w:color w:val="000000" w:themeColor="text1"/>
          <w:sz w:val="22"/>
          <w:szCs w:val="22"/>
        </w:rPr>
      </w:pPr>
    </w:p>
    <w:p w14:paraId="5AD15AF1" w14:textId="6508B414" w:rsidR="00DC6245" w:rsidRPr="004C10AA" w:rsidRDefault="002264F2" w:rsidP="00AD539C">
      <w:pPr>
        <w:numPr>
          <w:ilvl w:val="0"/>
          <w:numId w:val="7"/>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When a Bahá’í marriage ceremony takes place, there is no individual, strictly speaking, who ‘performs</w:t>
      </w:r>
      <w:r w:rsidR="00205B26" w:rsidRPr="004C10AA">
        <w:rPr>
          <w:rFonts w:ascii="Leelawadee" w:hAnsi="Leelawadee" w:cs="Leelawadee"/>
          <w:color w:val="000000" w:themeColor="text1"/>
          <w:sz w:val="22"/>
          <w:szCs w:val="22"/>
        </w:rPr>
        <w:t xml:space="preserve"> or </w:t>
      </w:r>
      <w:r w:rsidR="00273891" w:rsidRPr="004C10AA">
        <w:rPr>
          <w:rFonts w:ascii="Leelawadee" w:hAnsi="Leelawadee" w:cs="Leelawadee"/>
          <w:color w:val="000000" w:themeColor="text1"/>
          <w:sz w:val="22"/>
          <w:szCs w:val="22"/>
        </w:rPr>
        <w:t>‘</w:t>
      </w:r>
      <w:r w:rsidR="00205B26" w:rsidRPr="004C10AA">
        <w:rPr>
          <w:rFonts w:ascii="Leelawadee" w:hAnsi="Leelawadee" w:cs="Leelawadee"/>
          <w:color w:val="000000" w:themeColor="text1"/>
          <w:sz w:val="22"/>
          <w:szCs w:val="22"/>
        </w:rPr>
        <w:t>conducts</w:t>
      </w:r>
      <w:r w:rsidRPr="004C10AA">
        <w:rPr>
          <w:rFonts w:ascii="Leelawadee" w:hAnsi="Leelawadee" w:cs="Leelawadee"/>
          <w:color w:val="000000" w:themeColor="text1"/>
          <w:sz w:val="22"/>
          <w:szCs w:val="22"/>
        </w:rPr>
        <w:t>’ it</w:t>
      </w:r>
      <w:r w:rsidR="00F81B75" w:rsidRPr="004C10AA">
        <w:rPr>
          <w:rFonts w:ascii="Leelawadee" w:hAnsi="Leelawadee" w:cs="Leelawadee"/>
          <w:color w:val="000000" w:themeColor="text1"/>
          <w:sz w:val="22"/>
          <w:szCs w:val="22"/>
        </w:rPr>
        <w:t xml:space="preserve">. There is </w:t>
      </w:r>
      <w:r w:rsidRPr="004C10AA">
        <w:rPr>
          <w:rFonts w:ascii="Leelawadee" w:hAnsi="Leelawadee" w:cs="Leelawadee"/>
          <w:color w:val="000000" w:themeColor="text1"/>
          <w:sz w:val="22"/>
          <w:szCs w:val="22"/>
        </w:rPr>
        <w:t xml:space="preserve">no Bahá’í equivalent to a </w:t>
      </w:r>
      <w:r w:rsidR="00F81B75" w:rsidRPr="004C10AA">
        <w:rPr>
          <w:rFonts w:ascii="Leelawadee" w:hAnsi="Leelawadee" w:cs="Leelawadee"/>
          <w:color w:val="000000" w:themeColor="text1"/>
          <w:sz w:val="22"/>
          <w:szCs w:val="22"/>
        </w:rPr>
        <w:t>religious leader</w:t>
      </w:r>
      <w:r w:rsidRPr="004C10AA">
        <w:rPr>
          <w:rFonts w:ascii="Leelawadee" w:hAnsi="Leelawadee" w:cs="Leelawadee"/>
          <w:color w:val="000000" w:themeColor="text1"/>
          <w:sz w:val="22"/>
          <w:szCs w:val="22"/>
        </w:rPr>
        <w:t>. The couple themselves perform the ceremony by each saying, in the presence of at least two witnesses, the prescribed verse specifically revealed by Bahá’u’lláh: ‘</w:t>
      </w:r>
      <w:r w:rsidRPr="004C10AA">
        <w:rPr>
          <w:rFonts w:ascii="Leelawadee" w:hAnsi="Leelawadee" w:cs="Leelawadee"/>
          <w:i/>
          <w:iCs/>
          <w:color w:val="000000" w:themeColor="text1"/>
          <w:sz w:val="22"/>
          <w:szCs w:val="22"/>
        </w:rPr>
        <w:t>We will all, verily, abide by the Will of God.’</w:t>
      </w:r>
      <w:r w:rsidR="00926AA1" w:rsidRPr="004C10AA">
        <w:rPr>
          <w:rFonts w:ascii="Leelawadee" w:hAnsi="Leelawadee" w:cs="Leelawadee"/>
          <w:i/>
          <w:iCs/>
          <w:color w:val="000000" w:themeColor="text1"/>
          <w:sz w:val="22"/>
          <w:szCs w:val="22"/>
        </w:rPr>
        <w:t xml:space="preserve"> </w:t>
      </w:r>
      <w:r w:rsidR="00273891" w:rsidRPr="004C10AA">
        <w:rPr>
          <w:rFonts w:ascii="Leelawadee" w:hAnsi="Leelawadee" w:cs="Leelawadee"/>
          <w:color w:val="000000" w:themeColor="text1"/>
          <w:sz w:val="22"/>
          <w:szCs w:val="22"/>
        </w:rPr>
        <w:t xml:space="preserve"> </w:t>
      </w:r>
      <w:r w:rsidR="00273891" w:rsidRPr="004C10AA">
        <w:rPr>
          <w:rFonts w:ascii="Leelawadee" w:hAnsi="Leelawadee" w:cs="Leelawadee"/>
          <w:i/>
          <w:iCs/>
          <w:color w:val="000000" w:themeColor="text1"/>
          <w:sz w:val="22"/>
          <w:szCs w:val="22"/>
        </w:rPr>
        <w:t xml:space="preserve">A wedding can therefore </w:t>
      </w:r>
      <w:r w:rsidR="00C15DCF" w:rsidRPr="004C10AA">
        <w:rPr>
          <w:rFonts w:ascii="Leelawadee" w:hAnsi="Leelawadee" w:cs="Leelawadee"/>
          <w:i/>
          <w:iCs/>
          <w:color w:val="000000" w:themeColor="text1"/>
          <w:sz w:val="22"/>
          <w:szCs w:val="22"/>
        </w:rPr>
        <w:t xml:space="preserve">take </w:t>
      </w:r>
      <w:r w:rsidR="00273891" w:rsidRPr="004C10AA">
        <w:rPr>
          <w:rFonts w:ascii="Leelawadee" w:hAnsi="Leelawadee" w:cs="Leelawadee"/>
          <w:i/>
          <w:iCs/>
          <w:color w:val="000000" w:themeColor="text1"/>
          <w:sz w:val="22"/>
          <w:szCs w:val="22"/>
        </w:rPr>
        <w:t>place with only four people present: the bride, the groom, and the two witnesses.</w:t>
      </w:r>
      <w:r w:rsidR="00205B26" w:rsidRPr="004C10AA">
        <w:rPr>
          <w:rFonts w:ascii="Leelawadee" w:hAnsi="Leelawadee" w:cs="Leelawadee"/>
          <w:i/>
          <w:iCs/>
          <w:color w:val="000000" w:themeColor="text1"/>
          <w:sz w:val="22"/>
          <w:szCs w:val="22"/>
        </w:rPr>
        <w:t xml:space="preserve"> </w:t>
      </w:r>
    </w:p>
    <w:p w14:paraId="2C9AAB57" w14:textId="77777777" w:rsidR="00DC6245" w:rsidRPr="004C10AA" w:rsidRDefault="00DC6245" w:rsidP="00DC6245">
      <w:pPr>
        <w:shd w:val="clear" w:color="auto" w:fill="FFFFFF"/>
        <w:ind w:left="450"/>
        <w:textAlignment w:val="baseline"/>
        <w:rPr>
          <w:rFonts w:ascii="Leelawadee" w:hAnsi="Leelawadee" w:cs="Leelawadee"/>
          <w:color w:val="000000" w:themeColor="text1"/>
          <w:sz w:val="22"/>
          <w:szCs w:val="22"/>
        </w:rPr>
      </w:pPr>
    </w:p>
    <w:p w14:paraId="44ABEFA3" w14:textId="77777777" w:rsidR="00DC6245" w:rsidRPr="004C10AA" w:rsidRDefault="002264F2" w:rsidP="00AD539C">
      <w:pPr>
        <w:numPr>
          <w:ilvl w:val="0"/>
          <w:numId w:val="7"/>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“There is no ritual and …Shoghi Effendi… believes the ceremony should be as simple as possible….”</w:t>
      </w:r>
    </w:p>
    <w:p w14:paraId="1315218D" w14:textId="77777777" w:rsidR="00DC6245" w:rsidRPr="004C10AA" w:rsidRDefault="00DC6245" w:rsidP="00DC6245">
      <w:pPr>
        <w:pStyle w:val="ListParagraph"/>
        <w:rPr>
          <w:rFonts w:ascii="Leelawadee" w:hAnsi="Leelawadee" w:cs="Leelawadee"/>
          <w:color w:val="000000" w:themeColor="text1"/>
          <w:sz w:val="22"/>
          <w:szCs w:val="22"/>
        </w:rPr>
      </w:pPr>
    </w:p>
    <w:p w14:paraId="2CB4CFD4" w14:textId="66210F34" w:rsidR="00E90C81" w:rsidRPr="004C10AA" w:rsidRDefault="002264F2" w:rsidP="00AD539C">
      <w:pPr>
        <w:numPr>
          <w:ilvl w:val="0"/>
          <w:numId w:val="7"/>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The couple are free to add anything else to their marriage ceremony as they wish, such as music, prayers, or reading of Holy Writing.</w:t>
      </w:r>
      <w:r w:rsidR="00045FC7" w:rsidRPr="004C10AA">
        <w:rPr>
          <w:rFonts w:ascii="Leelawadee" w:hAnsi="Leelawadee" w:cs="Leelawadee"/>
          <w:color w:val="000000" w:themeColor="text1"/>
          <w:sz w:val="22"/>
          <w:szCs w:val="22"/>
        </w:rPr>
        <w:t xml:space="preserve"> If the couple wishes, the</w:t>
      </w:r>
      <w:r w:rsidR="00034764" w:rsidRPr="004C10AA">
        <w:rPr>
          <w:rFonts w:ascii="Leelawadee" w:hAnsi="Leelawadee" w:cs="Leelawadee"/>
          <w:color w:val="000000" w:themeColor="text1"/>
          <w:sz w:val="22"/>
          <w:szCs w:val="22"/>
        </w:rPr>
        <w:t>y</w:t>
      </w:r>
      <w:r w:rsidR="00045FC7" w:rsidRPr="004C10AA">
        <w:rPr>
          <w:rFonts w:ascii="Leelawadee" w:hAnsi="Leelawadee" w:cs="Leelawadee"/>
          <w:color w:val="000000" w:themeColor="text1"/>
          <w:sz w:val="22"/>
          <w:szCs w:val="22"/>
        </w:rPr>
        <w:t xml:space="preserve"> may ask one person to serve as an MC to help coordinate the wedding program, or to explain the meaning of Baha’i marriage for example.</w:t>
      </w:r>
    </w:p>
    <w:p w14:paraId="2F95B4EF" w14:textId="77777777" w:rsidR="00E90C81" w:rsidRPr="004C10AA" w:rsidRDefault="00E90C81" w:rsidP="00E90C81">
      <w:pPr>
        <w:pStyle w:val="ListParagraph"/>
        <w:rPr>
          <w:rFonts w:ascii="Leelawadee" w:hAnsi="Leelawadee" w:cs="Leelawadee"/>
          <w:color w:val="000000" w:themeColor="text1"/>
          <w:sz w:val="22"/>
          <w:szCs w:val="22"/>
        </w:rPr>
      </w:pPr>
    </w:p>
    <w:p w14:paraId="1D4B0227" w14:textId="77777777" w:rsidR="00E90C81" w:rsidRPr="004C10AA" w:rsidRDefault="00E90C81" w:rsidP="00AD539C">
      <w:pPr>
        <w:numPr>
          <w:ilvl w:val="0"/>
          <w:numId w:val="7"/>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The Thai tradition ceremony, like pouring the water on the hands of the couple (</w:t>
      </w:r>
      <w:r w:rsidRPr="004C10AA">
        <w:rPr>
          <w:rFonts w:ascii="Leelawadee" w:hAnsi="Leelawadee" w:cs="Leelawadee"/>
          <w:i/>
          <w:iCs/>
          <w:color w:val="000000" w:themeColor="text1"/>
          <w:sz w:val="22"/>
          <w:szCs w:val="22"/>
        </w:rPr>
        <w:t>Pitee Rod Num</w:t>
      </w:r>
      <w:r w:rsidRPr="004C10AA">
        <w:rPr>
          <w:rFonts w:ascii="Leelawadee" w:hAnsi="Leelawadee" w:cs="Leelawadee"/>
          <w:color w:val="000000" w:themeColor="text1"/>
          <w:sz w:val="22"/>
          <w:szCs w:val="22"/>
        </w:rPr>
        <w:t>), is not considered a religious ceremony.</w:t>
      </w:r>
    </w:p>
    <w:p w14:paraId="619E5706" w14:textId="77777777" w:rsidR="00F81B75" w:rsidRPr="004C10AA" w:rsidRDefault="00F81B75" w:rsidP="00DC6245">
      <w:pPr>
        <w:shd w:val="clear" w:color="auto" w:fill="FFFFFF"/>
        <w:ind w:left="450"/>
        <w:textAlignment w:val="baseline"/>
        <w:rPr>
          <w:rFonts w:ascii="Leelawadee" w:hAnsi="Leelawadee" w:cs="Leelawadee"/>
          <w:color w:val="000000" w:themeColor="text1"/>
          <w:sz w:val="22"/>
          <w:szCs w:val="22"/>
        </w:rPr>
      </w:pPr>
    </w:p>
    <w:p w14:paraId="7708B96A" w14:textId="55224D1F" w:rsidR="008B0DD4" w:rsidRPr="004C10AA" w:rsidRDefault="002264F2" w:rsidP="00AD539C">
      <w:pPr>
        <w:numPr>
          <w:ilvl w:val="0"/>
          <w:numId w:val="7"/>
        </w:numPr>
        <w:shd w:val="clear" w:color="auto" w:fill="FFFFFF"/>
        <w:tabs>
          <w:tab w:val="clear" w:pos="720"/>
        </w:tabs>
        <w:ind w:left="851" w:hanging="284"/>
        <w:jc w:val="both"/>
        <w:textAlignment w:val="baseline"/>
        <w:rPr>
          <w:rFonts w:ascii="Leelawadee" w:hAnsi="Leelawadee" w:cs="Leelawadee"/>
        </w:rPr>
      </w:pPr>
      <w:r w:rsidRPr="004C10AA">
        <w:rPr>
          <w:rFonts w:ascii="Leelawadee" w:hAnsi="Leelawadee" w:cs="Leelawadee"/>
          <w:color w:val="000000" w:themeColor="text1"/>
          <w:sz w:val="22"/>
          <w:szCs w:val="22"/>
        </w:rPr>
        <w:t>This ceremony is performed under the authority of a which has the responsibility for ensuring that the various requirements of Bahá’í Law, such as obtaining the consent of the parents, are met, to whom the witnesses must be acceptable</w:t>
      </w:r>
      <w:r w:rsidR="008B0DD4" w:rsidRPr="004C10AA">
        <w:rPr>
          <w:rFonts w:ascii="Leelawadee" w:hAnsi="Leelawadee" w:cs="Leelawadee"/>
          <w:color w:val="000000" w:themeColor="text1"/>
          <w:sz w:val="22"/>
          <w:szCs w:val="22"/>
        </w:rPr>
        <w:t>.</w:t>
      </w:r>
    </w:p>
    <w:p w14:paraId="736F030E" w14:textId="77777777" w:rsidR="00DC6245" w:rsidRPr="004C10AA" w:rsidRDefault="00DC6245" w:rsidP="00DC6245">
      <w:pPr>
        <w:pStyle w:val="ListParagraph"/>
        <w:rPr>
          <w:rFonts w:ascii="Leelawadee" w:hAnsi="Leelawadee" w:cs="Leelawadee"/>
          <w:color w:val="000000" w:themeColor="text1"/>
          <w:sz w:val="22"/>
          <w:szCs w:val="22"/>
        </w:rPr>
      </w:pPr>
    </w:p>
    <w:p w14:paraId="04D52EDE" w14:textId="4956909D" w:rsidR="00AA4697" w:rsidRPr="004C10AA" w:rsidRDefault="002264F2" w:rsidP="00AD539C">
      <w:pPr>
        <w:numPr>
          <w:ilvl w:val="0"/>
          <w:numId w:val="7"/>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 xml:space="preserve">The Local Spiritual Assembly can issue </w:t>
      </w:r>
      <w:r w:rsidR="00E65E2F" w:rsidRPr="004C10AA">
        <w:rPr>
          <w:rFonts w:ascii="Leelawadee" w:hAnsi="Leelawadee" w:cs="Leelawadee"/>
          <w:color w:val="000000" w:themeColor="text1"/>
          <w:sz w:val="22"/>
          <w:szCs w:val="22"/>
        </w:rPr>
        <w:t>a Baha’i</w:t>
      </w:r>
      <w:r w:rsidRPr="004C10AA">
        <w:rPr>
          <w:rFonts w:ascii="Leelawadee" w:hAnsi="Leelawadee" w:cs="Leelawadee"/>
          <w:color w:val="000000" w:themeColor="text1"/>
          <w:sz w:val="22"/>
          <w:szCs w:val="22"/>
        </w:rPr>
        <w:t xml:space="preserve"> Marriage Certificate which </w:t>
      </w:r>
      <w:r w:rsidR="000B6544" w:rsidRPr="004C10AA">
        <w:rPr>
          <w:rFonts w:ascii="Leelawadee" w:hAnsi="Leelawadee" w:cs="Leelawadee"/>
          <w:color w:val="000000" w:themeColor="text1"/>
          <w:sz w:val="22"/>
          <w:szCs w:val="22"/>
        </w:rPr>
        <w:t>i</w:t>
      </w:r>
      <w:r w:rsidRPr="004C10AA">
        <w:rPr>
          <w:rFonts w:ascii="Leelawadee" w:hAnsi="Leelawadee" w:cs="Leelawadee"/>
          <w:color w:val="000000" w:themeColor="text1"/>
          <w:sz w:val="22"/>
          <w:szCs w:val="22"/>
        </w:rPr>
        <w:t>s signed by the couple, the two witnesses, and</w:t>
      </w:r>
      <w:r w:rsidR="00801633" w:rsidRPr="004C10AA">
        <w:rPr>
          <w:rFonts w:ascii="Leelawadee" w:hAnsi="Leelawadee" w:cs="Leelawadee"/>
          <w:color w:val="000000" w:themeColor="text1"/>
          <w:sz w:val="22"/>
          <w:szCs w:val="22"/>
        </w:rPr>
        <w:t xml:space="preserve"> the</w:t>
      </w:r>
      <w:r w:rsidRPr="004C10AA">
        <w:rPr>
          <w:rFonts w:ascii="Leelawadee" w:hAnsi="Leelawadee" w:cs="Leelawadee"/>
          <w:color w:val="000000" w:themeColor="text1"/>
          <w:sz w:val="22"/>
          <w:szCs w:val="22"/>
        </w:rPr>
        <w:t xml:space="preserve"> </w:t>
      </w:r>
      <w:r w:rsidR="00801633" w:rsidRPr="004C10AA">
        <w:rPr>
          <w:rFonts w:ascii="Leelawadee" w:hAnsi="Leelawadee" w:cs="Leelawadee"/>
          <w:color w:val="000000" w:themeColor="text1"/>
          <w:sz w:val="22"/>
          <w:szCs w:val="28"/>
        </w:rPr>
        <w:t>two representatives</w:t>
      </w:r>
      <w:r w:rsidRPr="004C10AA">
        <w:rPr>
          <w:rFonts w:ascii="Leelawadee" w:hAnsi="Leelawadee" w:cs="Leelawadee"/>
          <w:color w:val="000000" w:themeColor="text1"/>
          <w:sz w:val="22"/>
          <w:szCs w:val="22"/>
        </w:rPr>
        <w:t xml:space="preserve"> of the Local Spiritual Assembly</w:t>
      </w:r>
      <w:r w:rsidR="00801633" w:rsidRPr="004C10AA">
        <w:rPr>
          <w:rFonts w:ascii="Leelawadee" w:hAnsi="Leelawadee" w:cs="Leelawadee"/>
          <w:color w:val="000000" w:themeColor="text1"/>
          <w:sz w:val="22"/>
          <w:szCs w:val="22"/>
        </w:rPr>
        <w:t>.</w:t>
      </w:r>
    </w:p>
    <w:p w14:paraId="0173BB04" w14:textId="77777777" w:rsidR="00A613A6" w:rsidRPr="004C10AA" w:rsidRDefault="00A613A6" w:rsidP="001A4352">
      <w:pPr>
        <w:shd w:val="clear" w:color="auto" w:fill="FFFFFF"/>
        <w:ind w:left="360"/>
        <w:textAlignment w:val="baseline"/>
        <w:rPr>
          <w:rFonts w:ascii="Leelawadee" w:hAnsi="Leelawadee" w:cs="Leelawadee"/>
          <w:color w:val="000000" w:themeColor="text1"/>
          <w:sz w:val="22"/>
          <w:szCs w:val="22"/>
        </w:rPr>
      </w:pPr>
    </w:p>
    <w:p w14:paraId="4FDA3D0D" w14:textId="395C5DCA" w:rsidR="00DC6245" w:rsidRPr="004C10AA" w:rsidRDefault="002264F2" w:rsidP="00AD539C">
      <w:pPr>
        <w:numPr>
          <w:ilvl w:val="0"/>
          <w:numId w:val="7"/>
        </w:numPr>
        <w:shd w:val="clear" w:color="auto" w:fill="FFFFFF"/>
        <w:tabs>
          <w:tab w:val="clear" w:pos="720"/>
        </w:tabs>
        <w:ind w:left="851" w:hanging="284"/>
        <w:jc w:val="both"/>
        <w:textAlignment w:val="baseline"/>
        <w:rPr>
          <w:rFonts w:ascii="Leelawadee" w:hAnsi="Leelawadee" w:cs="Leelawadee"/>
          <w:color w:val="000000" w:themeColor="text1"/>
          <w:sz w:val="22"/>
          <w:szCs w:val="22"/>
        </w:rPr>
      </w:pPr>
      <w:r w:rsidRPr="004C10AA">
        <w:rPr>
          <w:rFonts w:ascii="Leelawadee" w:hAnsi="Leelawadee" w:cs="Leelawadee"/>
          <w:color w:val="000000" w:themeColor="text1"/>
          <w:sz w:val="22"/>
          <w:szCs w:val="22"/>
        </w:rPr>
        <w:t>It’s possible for the marriage to take place in a church or temple as long as the Baha’i ceremony is independently held and not melded with say the ceremony of another religion</w:t>
      </w:r>
      <w:r w:rsidR="000B6544" w:rsidRPr="004C10AA">
        <w:rPr>
          <w:rFonts w:ascii="Leelawadee" w:hAnsi="Leelawadee" w:cs="Leelawadee"/>
          <w:color w:val="000000" w:themeColor="text1"/>
          <w:sz w:val="22"/>
          <w:szCs w:val="22"/>
        </w:rPr>
        <w:t xml:space="preserve"> and takes place on the same day.</w:t>
      </w:r>
    </w:p>
    <w:p w14:paraId="7C962F3D" w14:textId="77777777" w:rsidR="004819D8" w:rsidRPr="004C10AA" w:rsidRDefault="004819D8" w:rsidP="004819D8">
      <w:pPr>
        <w:pStyle w:val="ListParagraph"/>
        <w:rPr>
          <w:rFonts w:ascii="Leelawadee" w:hAnsi="Leelawadee" w:cs="Leelawadee"/>
          <w:color w:val="000000" w:themeColor="text1"/>
          <w:sz w:val="22"/>
          <w:szCs w:val="22"/>
        </w:rPr>
      </w:pPr>
    </w:p>
    <w:p w14:paraId="2786E1EE" w14:textId="231732C1" w:rsidR="004819D8" w:rsidRPr="004C10AA" w:rsidRDefault="004819D8" w:rsidP="00AD539C">
      <w:pPr>
        <w:numPr>
          <w:ilvl w:val="0"/>
          <w:numId w:val="7"/>
        </w:numPr>
        <w:shd w:val="clear" w:color="auto" w:fill="FFFFFF"/>
        <w:tabs>
          <w:tab w:val="clear" w:pos="720"/>
        </w:tabs>
        <w:ind w:left="851" w:hanging="284"/>
        <w:jc w:val="both"/>
        <w:textAlignment w:val="baseline"/>
        <w:rPr>
          <w:rFonts w:ascii="Leelawadee" w:hAnsi="Leelawadee" w:cs="Leelawadee"/>
          <w:sz w:val="22"/>
          <w:szCs w:val="22"/>
        </w:rPr>
      </w:pPr>
      <w:r w:rsidRPr="004C10AA">
        <w:rPr>
          <w:rFonts w:ascii="Leelawadee" w:hAnsi="Leelawadee" w:cs="Leelawadee"/>
          <w:sz w:val="22"/>
          <w:szCs w:val="22"/>
        </w:rPr>
        <w:t>The Universal House of Justice has given the following guidance with regard to the wedding receptions: “No Bahá’í should serve alcohol at any function or reception given by him, such as a wedding reception or a party to which a number of people are invited.” (Guidance to an individual believer 31 January 1982)</w:t>
      </w:r>
    </w:p>
    <w:p w14:paraId="02650933" w14:textId="77777777" w:rsidR="00D86293" w:rsidRPr="004C10AA" w:rsidRDefault="00D86293" w:rsidP="00D86293">
      <w:pPr>
        <w:rPr>
          <w:rFonts w:ascii="Leelawadee" w:hAnsi="Leelawadee" w:cs="Leelawadee"/>
          <w:color w:val="000000" w:themeColor="text1"/>
          <w:sz w:val="22"/>
          <w:szCs w:val="22"/>
        </w:rPr>
      </w:pPr>
    </w:p>
    <w:p w14:paraId="791E9090" w14:textId="03304A92" w:rsidR="001F70F4" w:rsidRDefault="002264F2" w:rsidP="002A1EB4">
      <w:pPr>
        <w:pStyle w:val="Heading2"/>
      </w:pPr>
      <w:r w:rsidRPr="004C10AA">
        <w:t xml:space="preserve">Holding a Ceremony of </w:t>
      </w:r>
      <w:r w:rsidR="0076259D" w:rsidRPr="004C10AA">
        <w:t>A</w:t>
      </w:r>
      <w:r w:rsidRPr="004C10AA">
        <w:t xml:space="preserve">nother Religion: </w:t>
      </w:r>
    </w:p>
    <w:p w14:paraId="6EA96A4D" w14:textId="77777777" w:rsidR="002A1EB4" w:rsidRPr="002A1EB4" w:rsidRDefault="002A1EB4" w:rsidP="002A1EB4">
      <w:pPr>
        <w:rPr>
          <w:lang w:val="en-GB"/>
        </w:rPr>
      </w:pPr>
    </w:p>
    <w:p w14:paraId="249CD682" w14:textId="77777777" w:rsidR="001F70F4" w:rsidRPr="004C10AA" w:rsidRDefault="002264F2" w:rsidP="00316595">
      <w:pPr>
        <w:numPr>
          <w:ilvl w:val="0"/>
          <w:numId w:val="9"/>
        </w:numPr>
        <w:shd w:val="clear" w:color="auto" w:fill="FFFFFF"/>
        <w:ind w:left="851" w:hanging="284"/>
        <w:jc w:val="both"/>
        <w:textAlignment w:val="baseline"/>
        <w:rPr>
          <w:rFonts w:ascii="Leelawadee" w:hAnsi="Leelawadee" w:cs="Leelawadee"/>
          <w:sz w:val="22"/>
          <w:szCs w:val="22"/>
        </w:rPr>
      </w:pPr>
      <w:r w:rsidRPr="004C10AA">
        <w:rPr>
          <w:rFonts w:ascii="Leelawadee" w:hAnsi="Leelawadee" w:cs="Leelawadee"/>
          <w:color w:val="000000" w:themeColor="text1"/>
          <w:sz w:val="22"/>
          <w:szCs w:val="22"/>
        </w:rPr>
        <w:t>When a Bahá’í is marrying a non-Bahá’í</w:t>
      </w:r>
      <w:r w:rsidRPr="004C10AA">
        <w:rPr>
          <w:rFonts w:ascii="Leelawadee" w:hAnsi="Leelawadee" w:cs="Leelawadee"/>
          <w:sz w:val="22"/>
          <w:szCs w:val="22"/>
        </w:rPr>
        <w:t xml:space="preserve">, and the non-Bahá’í wishes to have the ceremony of his (or her) own religion, the Bahá’í party may take part in it under the following conditions: </w:t>
      </w:r>
    </w:p>
    <w:p w14:paraId="2FDDFCE3" w14:textId="77777777" w:rsidR="001F70F4" w:rsidRPr="004C10AA" w:rsidRDefault="002264F2" w:rsidP="0074627A">
      <w:pPr>
        <w:numPr>
          <w:ilvl w:val="0"/>
          <w:numId w:val="7"/>
        </w:numPr>
        <w:shd w:val="clear" w:color="auto" w:fill="FFFFFF"/>
        <w:tabs>
          <w:tab w:val="clear" w:pos="720"/>
        </w:tabs>
        <w:ind w:left="851" w:hanging="284"/>
        <w:jc w:val="both"/>
        <w:textAlignment w:val="baseline"/>
        <w:rPr>
          <w:rFonts w:ascii="Leelawadee" w:hAnsi="Leelawadee" w:cs="Leelawadee"/>
          <w:sz w:val="22"/>
          <w:szCs w:val="22"/>
        </w:rPr>
      </w:pPr>
      <w:r w:rsidRPr="004C10AA">
        <w:rPr>
          <w:rFonts w:ascii="Leelawadee" w:hAnsi="Leelawadee" w:cs="Leelawadee"/>
          <w:sz w:val="22"/>
          <w:szCs w:val="22"/>
        </w:rPr>
        <w:t xml:space="preserve">That all concerned, including the officiating </w:t>
      </w:r>
      <w:r w:rsidR="005A6CD1" w:rsidRPr="004C10AA">
        <w:rPr>
          <w:rFonts w:ascii="Leelawadee" w:hAnsi="Leelawadee" w:cs="Leelawadee"/>
          <w:sz w:val="22"/>
          <w:szCs w:val="22"/>
        </w:rPr>
        <w:t>religious leader</w:t>
      </w:r>
      <w:r w:rsidRPr="004C10AA">
        <w:rPr>
          <w:rFonts w:ascii="Leelawadee" w:hAnsi="Leelawadee" w:cs="Leelawadee"/>
          <w:sz w:val="22"/>
          <w:szCs w:val="22"/>
        </w:rPr>
        <w:t>, know that he is a Bahá’í.</w:t>
      </w:r>
    </w:p>
    <w:p w14:paraId="723B6B20" w14:textId="77777777" w:rsidR="001F70F4" w:rsidRPr="004C10AA" w:rsidRDefault="002264F2" w:rsidP="0074627A">
      <w:pPr>
        <w:numPr>
          <w:ilvl w:val="0"/>
          <w:numId w:val="7"/>
        </w:numPr>
        <w:shd w:val="clear" w:color="auto" w:fill="FFFFFF"/>
        <w:tabs>
          <w:tab w:val="clear" w:pos="720"/>
        </w:tabs>
        <w:ind w:left="851" w:hanging="284"/>
        <w:jc w:val="both"/>
        <w:textAlignment w:val="baseline"/>
        <w:rPr>
          <w:rFonts w:ascii="Leelawadee" w:hAnsi="Leelawadee" w:cs="Leelawadee"/>
          <w:sz w:val="22"/>
          <w:szCs w:val="22"/>
        </w:rPr>
      </w:pPr>
      <w:r w:rsidRPr="004C10AA">
        <w:rPr>
          <w:rFonts w:ascii="Leelawadee" w:hAnsi="Leelawadee" w:cs="Leelawadee"/>
          <w:sz w:val="22"/>
          <w:szCs w:val="22"/>
        </w:rPr>
        <w:t>That he does not, by having the ceremony, renounce his faith.</w:t>
      </w:r>
    </w:p>
    <w:p w14:paraId="6C89A295" w14:textId="77777777" w:rsidR="001F70F4" w:rsidRPr="004C10AA" w:rsidRDefault="002264F2" w:rsidP="0074627A">
      <w:pPr>
        <w:numPr>
          <w:ilvl w:val="0"/>
          <w:numId w:val="7"/>
        </w:numPr>
        <w:shd w:val="clear" w:color="auto" w:fill="FFFFFF"/>
        <w:tabs>
          <w:tab w:val="clear" w:pos="720"/>
        </w:tabs>
        <w:ind w:left="851" w:hanging="284"/>
        <w:jc w:val="both"/>
        <w:textAlignment w:val="baseline"/>
        <w:rPr>
          <w:rFonts w:ascii="Leelawadee" w:hAnsi="Leelawadee" w:cs="Leelawadee"/>
          <w:sz w:val="22"/>
          <w:szCs w:val="22"/>
        </w:rPr>
      </w:pPr>
      <w:r w:rsidRPr="004C10AA">
        <w:rPr>
          <w:rFonts w:ascii="Leelawadee" w:hAnsi="Leelawadee" w:cs="Leelawadee"/>
          <w:sz w:val="22"/>
          <w:szCs w:val="22"/>
        </w:rPr>
        <w:t>That he does not undertake any vow to act contrary to Bahá’í principles (such as to bring up the children in another Faith).</w:t>
      </w:r>
    </w:p>
    <w:p w14:paraId="772F26FC" w14:textId="77777777" w:rsidR="001F70F4" w:rsidRPr="004C10AA" w:rsidRDefault="002264F2" w:rsidP="0074627A">
      <w:pPr>
        <w:numPr>
          <w:ilvl w:val="0"/>
          <w:numId w:val="7"/>
        </w:numPr>
        <w:shd w:val="clear" w:color="auto" w:fill="FFFFFF"/>
        <w:tabs>
          <w:tab w:val="clear" w:pos="720"/>
        </w:tabs>
        <w:ind w:left="851" w:hanging="284"/>
        <w:jc w:val="both"/>
        <w:textAlignment w:val="baseline"/>
        <w:rPr>
          <w:rFonts w:ascii="Leelawadee" w:hAnsi="Leelawadee" w:cs="Leelawadee"/>
          <w:sz w:val="22"/>
          <w:szCs w:val="22"/>
        </w:rPr>
      </w:pPr>
      <w:r w:rsidRPr="004C10AA">
        <w:rPr>
          <w:rFonts w:ascii="Leelawadee" w:hAnsi="Leelawadee" w:cs="Leelawadee"/>
          <w:sz w:val="22"/>
          <w:szCs w:val="22"/>
        </w:rPr>
        <w:t>That the ceremony be held on the same day as the Bahá’í ceremony, either before or after it.</w:t>
      </w:r>
    </w:p>
    <w:p w14:paraId="428E0546" w14:textId="77777777" w:rsidR="00AA4697" w:rsidRPr="004C10AA" w:rsidRDefault="00AA4697" w:rsidP="001A4352">
      <w:pPr>
        <w:shd w:val="clear" w:color="auto" w:fill="FFFFFF"/>
        <w:textAlignment w:val="baseline"/>
        <w:rPr>
          <w:rFonts w:ascii="Leelawadee" w:hAnsi="Leelawadee" w:cs="Leelawadee"/>
          <w:color w:val="000000" w:themeColor="text1"/>
          <w:sz w:val="22"/>
          <w:szCs w:val="22"/>
        </w:rPr>
      </w:pPr>
    </w:p>
    <w:p w14:paraId="5D6D2126" w14:textId="77777777" w:rsidR="00D86293" w:rsidRPr="004C10AA" w:rsidRDefault="002264F2" w:rsidP="001A4352">
      <w:pPr>
        <w:shd w:val="clear" w:color="auto" w:fill="FFFFFF"/>
        <w:textAlignment w:val="baseline"/>
        <w:rPr>
          <w:rFonts w:ascii="Leelawadee" w:hAnsi="Leelawadee" w:cs="Leelawadee"/>
          <w:color w:val="000000" w:themeColor="text1"/>
          <w:sz w:val="22"/>
          <w:szCs w:val="22"/>
        </w:rPr>
      </w:pPr>
      <w:r w:rsidRPr="004C10AA">
        <w:rPr>
          <w:rFonts w:ascii="Leelawadee" w:hAnsi="Leelawadee" w:cs="Leelawadee"/>
          <w:noProof/>
          <w:color w:val="000000" w:themeColor="text1"/>
          <w:sz w:val="22"/>
          <w:szCs w:val="22"/>
        </w:rPr>
        <w:drawing>
          <wp:anchor distT="0" distB="0" distL="114300" distR="114300" simplePos="0" relativeHeight="251659264" behindDoc="0" locked="0" layoutInCell="1" allowOverlap="1" wp14:anchorId="1C3C5869" wp14:editId="521886DD">
            <wp:simplePos x="0" y="0"/>
            <wp:positionH relativeFrom="column">
              <wp:posOffset>1361440</wp:posOffset>
            </wp:positionH>
            <wp:positionV relativeFrom="paragraph">
              <wp:posOffset>146685</wp:posOffset>
            </wp:positionV>
            <wp:extent cx="3092450" cy="77851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398986" name=""/>
                    <pic:cNvPicPr/>
                  </pic:nvPicPr>
                  <pic:blipFill rotWithShape="1">
                    <a:blip r:embed="rId8">
                      <a:extLst>
                        <a:ext uri="{28A0092B-C50C-407E-A947-70E740481C1C}">
                          <a14:useLocalDpi xmlns:a14="http://schemas.microsoft.com/office/drawing/2010/main" val="0"/>
                        </a:ext>
                      </a:extLst>
                    </a:blip>
                    <a:srcRect b="8321"/>
                    <a:stretch/>
                  </pic:blipFill>
                  <pic:spPr bwMode="auto">
                    <a:xfrm>
                      <a:off x="0" y="0"/>
                      <a:ext cx="3092450" cy="77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9D9D06" w14:textId="77777777" w:rsidR="00D86293" w:rsidRPr="004C10AA" w:rsidRDefault="00D86293" w:rsidP="001A4352">
      <w:pPr>
        <w:shd w:val="clear" w:color="auto" w:fill="FFFFFF"/>
        <w:textAlignment w:val="baseline"/>
        <w:rPr>
          <w:rFonts w:ascii="Leelawadee" w:hAnsi="Leelawadee" w:cs="Leelawadee"/>
          <w:color w:val="000000" w:themeColor="text1"/>
          <w:sz w:val="22"/>
          <w:szCs w:val="22"/>
        </w:rPr>
      </w:pPr>
    </w:p>
    <w:p w14:paraId="3F9DD070" w14:textId="77777777" w:rsidR="00D86293" w:rsidRPr="004C10AA" w:rsidRDefault="00D86293" w:rsidP="001A4352">
      <w:pPr>
        <w:shd w:val="clear" w:color="auto" w:fill="FFFFFF"/>
        <w:textAlignment w:val="baseline"/>
        <w:rPr>
          <w:rFonts w:ascii="Leelawadee" w:hAnsi="Leelawadee" w:cs="Leelawadee"/>
          <w:color w:val="000000" w:themeColor="text1"/>
          <w:sz w:val="22"/>
          <w:szCs w:val="22"/>
        </w:rPr>
      </w:pPr>
    </w:p>
    <w:p w14:paraId="245229B0" w14:textId="77777777" w:rsidR="00D86293" w:rsidRPr="004C10AA" w:rsidRDefault="00D86293" w:rsidP="001A4352">
      <w:pPr>
        <w:shd w:val="clear" w:color="auto" w:fill="FFFFFF"/>
        <w:textAlignment w:val="baseline"/>
        <w:rPr>
          <w:rFonts w:ascii="Leelawadee" w:hAnsi="Leelawadee" w:cs="Leelawadee"/>
          <w:color w:val="000000" w:themeColor="text1"/>
          <w:sz w:val="22"/>
          <w:szCs w:val="22"/>
        </w:rPr>
      </w:pPr>
    </w:p>
    <w:p w14:paraId="7F1605F9" w14:textId="77777777" w:rsidR="00D86293" w:rsidRPr="004C10AA" w:rsidRDefault="00D86293" w:rsidP="001A4352">
      <w:pPr>
        <w:shd w:val="clear" w:color="auto" w:fill="FFFFFF"/>
        <w:textAlignment w:val="baseline"/>
        <w:rPr>
          <w:rFonts w:ascii="Leelawadee" w:hAnsi="Leelawadee" w:cs="Leelawadee"/>
          <w:color w:val="000000" w:themeColor="text1"/>
          <w:sz w:val="22"/>
          <w:szCs w:val="22"/>
        </w:rPr>
      </w:pPr>
    </w:p>
    <w:p w14:paraId="20398003" w14:textId="00D1C1F6" w:rsidR="00C4168E" w:rsidRPr="00F33A7B" w:rsidRDefault="00C4168E" w:rsidP="00155463">
      <w:pPr>
        <w:shd w:val="clear" w:color="auto" w:fill="FFFFFF"/>
        <w:textAlignment w:val="baseline"/>
        <w:rPr>
          <w:rFonts w:ascii="Leelawadee" w:hAnsi="Leelawadee" w:cs="Leelawadee"/>
          <w:color w:val="000000" w:themeColor="text1"/>
          <w:sz w:val="22"/>
          <w:szCs w:val="22"/>
        </w:rPr>
      </w:pPr>
    </w:p>
    <w:p w14:paraId="0A0AB766" w14:textId="582A88A7" w:rsidR="00E30B1D" w:rsidRPr="00F33A7B" w:rsidRDefault="00E30B1D" w:rsidP="00155463">
      <w:pPr>
        <w:shd w:val="clear" w:color="auto" w:fill="FFFFFF"/>
        <w:textAlignment w:val="baseline"/>
        <w:rPr>
          <w:rFonts w:ascii="Leelawadee" w:hAnsi="Leelawadee" w:cs="Leelawadee"/>
          <w:color w:val="000000" w:themeColor="text1"/>
          <w:sz w:val="22"/>
          <w:szCs w:val="22"/>
        </w:rPr>
      </w:pPr>
    </w:p>
    <w:p w14:paraId="4F5EDBB8" w14:textId="565DB05B" w:rsidR="00E30B1D" w:rsidRPr="00F33A7B" w:rsidRDefault="00E30B1D" w:rsidP="00F33A7B">
      <w:pPr>
        <w:shd w:val="clear" w:color="auto" w:fill="FFFFFF"/>
        <w:textAlignment w:val="baseline"/>
        <w:rPr>
          <w:rFonts w:ascii="Leelawadee" w:hAnsi="Leelawadee" w:cs="Leelawadee"/>
          <w:color w:val="000000" w:themeColor="text1"/>
          <w:sz w:val="22"/>
          <w:szCs w:val="22"/>
        </w:rPr>
      </w:pPr>
      <w:r w:rsidRPr="00F33A7B">
        <w:rPr>
          <w:rFonts w:ascii="Leelawadee" w:hAnsi="Leelawadee" w:cs="Leelawadee"/>
          <w:color w:val="000000" w:themeColor="text1"/>
          <w:sz w:val="22"/>
          <w:szCs w:val="22"/>
        </w:rPr>
        <w:t xml:space="preserve">Version: April 2022 </w:t>
      </w:r>
    </w:p>
    <w:p w14:paraId="72C94C07" w14:textId="77777777" w:rsidR="00E30B1D" w:rsidRPr="00F33A7B" w:rsidRDefault="00E30B1D" w:rsidP="00155463">
      <w:pPr>
        <w:shd w:val="clear" w:color="auto" w:fill="FFFFFF"/>
        <w:textAlignment w:val="baseline"/>
        <w:rPr>
          <w:rFonts w:ascii="Leelawadee" w:hAnsi="Leelawadee" w:cs="Leelawadee"/>
          <w:color w:val="000000" w:themeColor="text1"/>
          <w:sz w:val="22"/>
          <w:szCs w:val="22"/>
        </w:rPr>
      </w:pPr>
    </w:p>
    <w:sectPr w:rsidR="00E30B1D" w:rsidRPr="00F33A7B" w:rsidSect="004C10AA">
      <w:footerReference w:type="even" r:id="rId9"/>
      <w:footerReference w:type="default" r:id="rId10"/>
      <w:pgSz w:w="11907" w:h="16840" w:code="9"/>
      <w:pgMar w:top="567"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2BA1" w14:textId="77777777" w:rsidR="00302489" w:rsidRDefault="00302489">
      <w:r>
        <w:separator/>
      </w:r>
    </w:p>
  </w:endnote>
  <w:endnote w:type="continuationSeparator" w:id="0">
    <w:p w14:paraId="7394AE71" w14:textId="77777777" w:rsidR="00302489" w:rsidRDefault="0030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BEC8" w14:textId="77777777" w:rsidR="00E278B3" w:rsidRDefault="002264F2" w:rsidP="00B078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BA3" w14:textId="77777777" w:rsidR="00E278B3" w:rsidRDefault="002264F2" w:rsidP="00B078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A7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7A01" w14:textId="77777777" w:rsidR="00302489" w:rsidRDefault="00302489">
      <w:r>
        <w:separator/>
      </w:r>
    </w:p>
  </w:footnote>
  <w:footnote w:type="continuationSeparator" w:id="0">
    <w:p w14:paraId="22759A77" w14:textId="77777777" w:rsidR="00302489" w:rsidRDefault="00302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4B9"/>
    <w:multiLevelType w:val="hybridMultilevel"/>
    <w:tmpl w:val="035AF576"/>
    <w:lvl w:ilvl="0" w:tplc="3C5C1E80">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92188"/>
    <w:multiLevelType w:val="hybridMultilevel"/>
    <w:tmpl w:val="4016E218"/>
    <w:lvl w:ilvl="0" w:tplc="1A9E7F06">
      <w:start w:val="1"/>
      <w:numFmt w:val="bullet"/>
      <w:lvlText w:val=""/>
      <w:lvlJc w:val="left"/>
      <w:pPr>
        <w:ind w:left="720" w:hanging="360"/>
      </w:pPr>
      <w:rPr>
        <w:rFonts w:ascii="Wingdings" w:hAnsi="Wingdings" w:hint="default"/>
      </w:rPr>
    </w:lvl>
    <w:lvl w:ilvl="1" w:tplc="7B0C1946" w:tentative="1">
      <w:start w:val="1"/>
      <w:numFmt w:val="bullet"/>
      <w:lvlText w:val="o"/>
      <w:lvlJc w:val="left"/>
      <w:pPr>
        <w:ind w:left="1440" w:hanging="360"/>
      </w:pPr>
      <w:rPr>
        <w:rFonts w:ascii="Courier New" w:hAnsi="Courier New" w:cs="Courier New" w:hint="default"/>
      </w:rPr>
    </w:lvl>
    <w:lvl w:ilvl="2" w:tplc="05028B92" w:tentative="1">
      <w:start w:val="1"/>
      <w:numFmt w:val="bullet"/>
      <w:lvlText w:val=""/>
      <w:lvlJc w:val="left"/>
      <w:pPr>
        <w:ind w:left="2160" w:hanging="360"/>
      </w:pPr>
      <w:rPr>
        <w:rFonts w:ascii="Wingdings" w:hAnsi="Wingdings" w:hint="default"/>
      </w:rPr>
    </w:lvl>
    <w:lvl w:ilvl="3" w:tplc="C0A61DC0" w:tentative="1">
      <w:start w:val="1"/>
      <w:numFmt w:val="bullet"/>
      <w:lvlText w:val=""/>
      <w:lvlJc w:val="left"/>
      <w:pPr>
        <w:ind w:left="2880" w:hanging="360"/>
      </w:pPr>
      <w:rPr>
        <w:rFonts w:ascii="Symbol" w:hAnsi="Symbol" w:hint="default"/>
      </w:rPr>
    </w:lvl>
    <w:lvl w:ilvl="4" w:tplc="C4B2646E" w:tentative="1">
      <w:start w:val="1"/>
      <w:numFmt w:val="bullet"/>
      <w:lvlText w:val="o"/>
      <w:lvlJc w:val="left"/>
      <w:pPr>
        <w:ind w:left="3600" w:hanging="360"/>
      </w:pPr>
      <w:rPr>
        <w:rFonts w:ascii="Courier New" w:hAnsi="Courier New" w:cs="Courier New" w:hint="default"/>
      </w:rPr>
    </w:lvl>
    <w:lvl w:ilvl="5" w:tplc="420E70FC" w:tentative="1">
      <w:start w:val="1"/>
      <w:numFmt w:val="bullet"/>
      <w:lvlText w:val=""/>
      <w:lvlJc w:val="left"/>
      <w:pPr>
        <w:ind w:left="4320" w:hanging="360"/>
      </w:pPr>
      <w:rPr>
        <w:rFonts w:ascii="Wingdings" w:hAnsi="Wingdings" w:hint="default"/>
      </w:rPr>
    </w:lvl>
    <w:lvl w:ilvl="6" w:tplc="0D58342A" w:tentative="1">
      <w:start w:val="1"/>
      <w:numFmt w:val="bullet"/>
      <w:lvlText w:val=""/>
      <w:lvlJc w:val="left"/>
      <w:pPr>
        <w:ind w:left="5040" w:hanging="360"/>
      </w:pPr>
      <w:rPr>
        <w:rFonts w:ascii="Symbol" w:hAnsi="Symbol" w:hint="default"/>
      </w:rPr>
    </w:lvl>
    <w:lvl w:ilvl="7" w:tplc="AF284578" w:tentative="1">
      <w:start w:val="1"/>
      <w:numFmt w:val="bullet"/>
      <w:lvlText w:val="o"/>
      <w:lvlJc w:val="left"/>
      <w:pPr>
        <w:ind w:left="5760" w:hanging="360"/>
      </w:pPr>
      <w:rPr>
        <w:rFonts w:ascii="Courier New" w:hAnsi="Courier New" w:cs="Courier New" w:hint="default"/>
      </w:rPr>
    </w:lvl>
    <w:lvl w:ilvl="8" w:tplc="91BC50DA" w:tentative="1">
      <w:start w:val="1"/>
      <w:numFmt w:val="bullet"/>
      <w:lvlText w:val=""/>
      <w:lvlJc w:val="left"/>
      <w:pPr>
        <w:ind w:left="6480" w:hanging="360"/>
      </w:pPr>
      <w:rPr>
        <w:rFonts w:ascii="Wingdings" w:hAnsi="Wingdings" w:hint="default"/>
      </w:rPr>
    </w:lvl>
  </w:abstractNum>
  <w:abstractNum w:abstractNumId="2" w15:restartNumberingAfterBreak="0">
    <w:nsid w:val="0BB2512D"/>
    <w:multiLevelType w:val="multilevel"/>
    <w:tmpl w:val="CDC6D2C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A5A9A"/>
    <w:multiLevelType w:val="hybridMultilevel"/>
    <w:tmpl w:val="0B30A422"/>
    <w:lvl w:ilvl="0" w:tplc="3FE0E630">
      <w:start w:val="1"/>
      <w:numFmt w:val="bullet"/>
      <w:lvlText w:val=""/>
      <w:lvlJc w:val="left"/>
      <w:pPr>
        <w:ind w:left="720" w:hanging="360"/>
      </w:pPr>
      <w:rPr>
        <w:rFonts w:ascii="Wingdings" w:hAnsi="Wingdings" w:hint="default"/>
      </w:rPr>
    </w:lvl>
    <w:lvl w:ilvl="1" w:tplc="4FCA88A6" w:tentative="1">
      <w:start w:val="1"/>
      <w:numFmt w:val="bullet"/>
      <w:lvlText w:val="o"/>
      <w:lvlJc w:val="left"/>
      <w:pPr>
        <w:ind w:left="1440" w:hanging="360"/>
      </w:pPr>
      <w:rPr>
        <w:rFonts w:ascii="Courier New" w:hAnsi="Courier New" w:hint="default"/>
      </w:rPr>
    </w:lvl>
    <w:lvl w:ilvl="2" w:tplc="E8CC83DC" w:tentative="1">
      <w:start w:val="1"/>
      <w:numFmt w:val="bullet"/>
      <w:lvlText w:val=""/>
      <w:lvlJc w:val="left"/>
      <w:pPr>
        <w:ind w:left="2160" w:hanging="360"/>
      </w:pPr>
      <w:rPr>
        <w:rFonts w:ascii="Wingdings" w:hAnsi="Wingdings" w:hint="default"/>
      </w:rPr>
    </w:lvl>
    <w:lvl w:ilvl="3" w:tplc="14322BEE" w:tentative="1">
      <w:start w:val="1"/>
      <w:numFmt w:val="bullet"/>
      <w:lvlText w:val=""/>
      <w:lvlJc w:val="left"/>
      <w:pPr>
        <w:ind w:left="2880" w:hanging="360"/>
      </w:pPr>
      <w:rPr>
        <w:rFonts w:ascii="Symbol" w:hAnsi="Symbol" w:hint="default"/>
      </w:rPr>
    </w:lvl>
    <w:lvl w:ilvl="4" w:tplc="A32AEC84" w:tentative="1">
      <w:start w:val="1"/>
      <w:numFmt w:val="bullet"/>
      <w:lvlText w:val="o"/>
      <w:lvlJc w:val="left"/>
      <w:pPr>
        <w:ind w:left="3600" w:hanging="360"/>
      </w:pPr>
      <w:rPr>
        <w:rFonts w:ascii="Courier New" w:hAnsi="Courier New" w:hint="default"/>
      </w:rPr>
    </w:lvl>
    <w:lvl w:ilvl="5" w:tplc="0CD23AD0" w:tentative="1">
      <w:start w:val="1"/>
      <w:numFmt w:val="bullet"/>
      <w:lvlText w:val=""/>
      <w:lvlJc w:val="left"/>
      <w:pPr>
        <w:ind w:left="4320" w:hanging="360"/>
      </w:pPr>
      <w:rPr>
        <w:rFonts w:ascii="Wingdings" w:hAnsi="Wingdings" w:hint="default"/>
      </w:rPr>
    </w:lvl>
    <w:lvl w:ilvl="6" w:tplc="C67881F8" w:tentative="1">
      <w:start w:val="1"/>
      <w:numFmt w:val="bullet"/>
      <w:lvlText w:val=""/>
      <w:lvlJc w:val="left"/>
      <w:pPr>
        <w:ind w:left="5040" w:hanging="360"/>
      </w:pPr>
      <w:rPr>
        <w:rFonts w:ascii="Symbol" w:hAnsi="Symbol" w:hint="default"/>
      </w:rPr>
    </w:lvl>
    <w:lvl w:ilvl="7" w:tplc="ACA483E0" w:tentative="1">
      <w:start w:val="1"/>
      <w:numFmt w:val="bullet"/>
      <w:lvlText w:val="o"/>
      <w:lvlJc w:val="left"/>
      <w:pPr>
        <w:ind w:left="5760" w:hanging="360"/>
      </w:pPr>
      <w:rPr>
        <w:rFonts w:ascii="Courier New" w:hAnsi="Courier New" w:hint="default"/>
      </w:rPr>
    </w:lvl>
    <w:lvl w:ilvl="8" w:tplc="86060988" w:tentative="1">
      <w:start w:val="1"/>
      <w:numFmt w:val="bullet"/>
      <w:lvlText w:val=""/>
      <w:lvlJc w:val="left"/>
      <w:pPr>
        <w:ind w:left="6480" w:hanging="360"/>
      </w:pPr>
      <w:rPr>
        <w:rFonts w:ascii="Wingdings" w:hAnsi="Wingdings" w:hint="default"/>
      </w:rPr>
    </w:lvl>
  </w:abstractNum>
  <w:abstractNum w:abstractNumId="4" w15:restartNumberingAfterBreak="0">
    <w:nsid w:val="17AF51EF"/>
    <w:multiLevelType w:val="multilevel"/>
    <w:tmpl w:val="EC02C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C6301"/>
    <w:multiLevelType w:val="hybridMultilevel"/>
    <w:tmpl w:val="E6D4F520"/>
    <w:lvl w:ilvl="0" w:tplc="65E0A2D4">
      <w:start w:val="1"/>
      <w:numFmt w:val="bullet"/>
      <w:lvlText w:val=""/>
      <w:lvlJc w:val="left"/>
      <w:pPr>
        <w:ind w:left="360" w:hanging="360"/>
      </w:pPr>
      <w:rPr>
        <w:rFonts w:ascii="Symbol" w:hAnsi="Symbol" w:hint="default"/>
      </w:rPr>
    </w:lvl>
    <w:lvl w:ilvl="1" w:tplc="4464158A" w:tentative="1">
      <w:start w:val="1"/>
      <w:numFmt w:val="bullet"/>
      <w:lvlText w:val="o"/>
      <w:lvlJc w:val="left"/>
      <w:pPr>
        <w:ind w:left="1080" w:hanging="360"/>
      </w:pPr>
      <w:rPr>
        <w:rFonts w:ascii="Courier New" w:hAnsi="Courier New" w:hint="default"/>
      </w:rPr>
    </w:lvl>
    <w:lvl w:ilvl="2" w:tplc="A7E4554E" w:tentative="1">
      <w:start w:val="1"/>
      <w:numFmt w:val="bullet"/>
      <w:lvlText w:val=""/>
      <w:lvlJc w:val="left"/>
      <w:pPr>
        <w:ind w:left="1800" w:hanging="360"/>
      </w:pPr>
      <w:rPr>
        <w:rFonts w:ascii="Wingdings" w:hAnsi="Wingdings" w:hint="default"/>
      </w:rPr>
    </w:lvl>
    <w:lvl w:ilvl="3" w:tplc="E9BA0122" w:tentative="1">
      <w:start w:val="1"/>
      <w:numFmt w:val="bullet"/>
      <w:lvlText w:val=""/>
      <w:lvlJc w:val="left"/>
      <w:pPr>
        <w:ind w:left="2520" w:hanging="360"/>
      </w:pPr>
      <w:rPr>
        <w:rFonts w:ascii="Symbol" w:hAnsi="Symbol" w:hint="default"/>
      </w:rPr>
    </w:lvl>
    <w:lvl w:ilvl="4" w:tplc="C8EE013C" w:tentative="1">
      <w:start w:val="1"/>
      <w:numFmt w:val="bullet"/>
      <w:lvlText w:val="o"/>
      <w:lvlJc w:val="left"/>
      <w:pPr>
        <w:ind w:left="3240" w:hanging="360"/>
      </w:pPr>
      <w:rPr>
        <w:rFonts w:ascii="Courier New" w:hAnsi="Courier New" w:hint="default"/>
      </w:rPr>
    </w:lvl>
    <w:lvl w:ilvl="5" w:tplc="A19E94E2" w:tentative="1">
      <w:start w:val="1"/>
      <w:numFmt w:val="bullet"/>
      <w:lvlText w:val=""/>
      <w:lvlJc w:val="left"/>
      <w:pPr>
        <w:ind w:left="3960" w:hanging="360"/>
      </w:pPr>
      <w:rPr>
        <w:rFonts w:ascii="Wingdings" w:hAnsi="Wingdings" w:hint="default"/>
      </w:rPr>
    </w:lvl>
    <w:lvl w:ilvl="6" w:tplc="1F821B12" w:tentative="1">
      <w:start w:val="1"/>
      <w:numFmt w:val="bullet"/>
      <w:lvlText w:val=""/>
      <w:lvlJc w:val="left"/>
      <w:pPr>
        <w:ind w:left="4680" w:hanging="360"/>
      </w:pPr>
      <w:rPr>
        <w:rFonts w:ascii="Symbol" w:hAnsi="Symbol" w:hint="default"/>
      </w:rPr>
    </w:lvl>
    <w:lvl w:ilvl="7" w:tplc="D11CB1A4" w:tentative="1">
      <w:start w:val="1"/>
      <w:numFmt w:val="bullet"/>
      <w:lvlText w:val="o"/>
      <w:lvlJc w:val="left"/>
      <w:pPr>
        <w:ind w:left="5400" w:hanging="360"/>
      </w:pPr>
      <w:rPr>
        <w:rFonts w:ascii="Courier New" w:hAnsi="Courier New" w:hint="default"/>
      </w:rPr>
    </w:lvl>
    <w:lvl w:ilvl="8" w:tplc="79A8AA1C" w:tentative="1">
      <w:start w:val="1"/>
      <w:numFmt w:val="bullet"/>
      <w:lvlText w:val=""/>
      <w:lvlJc w:val="left"/>
      <w:pPr>
        <w:ind w:left="6120" w:hanging="360"/>
      </w:pPr>
      <w:rPr>
        <w:rFonts w:ascii="Wingdings" w:hAnsi="Wingdings" w:hint="default"/>
      </w:rPr>
    </w:lvl>
  </w:abstractNum>
  <w:abstractNum w:abstractNumId="6" w15:restartNumberingAfterBreak="0">
    <w:nsid w:val="191907A4"/>
    <w:multiLevelType w:val="multilevel"/>
    <w:tmpl w:val="8452B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5228A"/>
    <w:multiLevelType w:val="hybridMultilevel"/>
    <w:tmpl w:val="6EB8F838"/>
    <w:lvl w:ilvl="0" w:tplc="8E20DA4A">
      <w:start w:val="1"/>
      <w:numFmt w:val="bullet"/>
      <w:lvlText w:val=""/>
      <w:lvlJc w:val="left"/>
      <w:pPr>
        <w:ind w:left="720" w:hanging="360"/>
      </w:pPr>
      <w:rPr>
        <w:rFonts w:ascii="Wingdings" w:hAnsi="Wingdings" w:hint="default"/>
      </w:rPr>
    </w:lvl>
    <w:lvl w:ilvl="1" w:tplc="D83C0BCA" w:tentative="1">
      <w:start w:val="1"/>
      <w:numFmt w:val="bullet"/>
      <w:lvlText w:val="o"/>
      <w:lvlJc w:val="left"/>
      <w:pPr>
        <w:ind w:left="1440" w:hanging="360"/>
      </w:pPr>
      <w:rPr>
        <w:rFonts w:ascii="Courier New" w:hAnsi="Courier New" w:cs="Courier New" w:hint="default"/>
      </w:rPr>
    </w:lvl>
    <w:lvl w:ilvl="2" w:tplc="C2408B06" w:tentative="1">
      <w:start w:val="1"/>
      <w:numFmt w:val="bullet"/>
      <w:lvlText w:val=""/>
      <w:lvlJc w:val="left"/>
      <w:pPr>
        <w:ind w:left="2160" w:hanging="360"/>
      </w:pPr>
      <w:rPr>
        <w:rFonts w:ascii="Wingdings" w:hAnsi="Wingdings" w:hint="default"/>
      </w:rPr>
    </w:lvl>
    <w:lvl w:ilvl="3" w:tplc="02A84A76" w:tentative="1">
      <w:start w:val="1"/>
      <w:numFmt w:val="bullet"/>
      <w:lvlText w:val=""/>
      <w:lvlJc w:val="left"/>
      <w:pPr>
        <w:ind w:left="2880" w:hanging="360"/>
      </w:pPr>
      <w:rPr>
        <w:rFonts w:ascii="Symbol" w:hAnsi="Symbol" w:hint="default"/>
      </w:rPr>
    </w:lvl>
    <w:lvl w:ilvl="4" w:tplc="24CC216E" w:tentative="1">
      <w:start w:val="1"/>
      <w:numFmt w:val="bullet"/>
      <w:lvlText w:val="o"/>
      <w:lvlJc w:val="left"/>
      <w:pPr>
        <w:ind w:left="3600" w:hanging="360"/>
      </w:pPr>
      <w:rPr>
        <w:rFonts w:ascii="Courier New" w:hAnsi="Courier New" w:cs="Courier New" w:hint="default"/>
      </w:rPr>
    </w:lvl>
    <w:lvl w:ilvl="5" w:tplc="E0AE386E" w:tentative="1">
      <w:start w:val="1"/>
      <w:numFmt w:val="bullet"/>
      <w:lvlText w:val=""/>
      <w:lvlJc w:val="left"/>
      <w:pPr>
        <w:ind w:left="4320" w:hanging="360"/>
      </w:pPr>
      <w:rPr>
        <w:rFonts w:ascii="Wingdings" w:hAnsi="Wingdings" w:hint="default"/>
      </w:rPr>
    </w:lvl>
    <w:lvl w:ilvl="6" w:tplc="6304166E" w:tentative="1">
      <w:start w:val="1"/>
      <w:numFmt w:val="bullet"/>
      <w:lvlText w:val=""/>
      <w:lvlJc w:val="left"/>
      <w:pPr>
        <w:ind w:left="5040" w:hanging="360"/>
      </w:pPr>
      <w:rPr>
        <w:rFonts w:ascii="Symbol" w:hAnsi="Symbol" w:hint="default"/>
      </w:rPr>
    </w:lvl>
    <w:lvl w:ilvl="7" w:tplc="F3D25FD4" w:tentative="1">
      <w:start w:val="1"/>
      <w:numFmt w:val="bullet"/>
      <w:lvlText w:val="o"/>
      <w:lvlJc w:val="left"/>
      <w:pPr>
        <w:ind w:left="5760" w:hanging="360"/>
      </w:pPr>
      <w:rPr>
        <w:rFonts w:ascii="Courier New" w:hAnsi="Courier New" w:cs="Courier New" w:hint="default"/>
      </w:rPr>
    </w:lvl>
    <w:lvl w:ilvl="8" w:tplc="B0D44260" w:tentative="1">
      <w:start w:val="1"/>
      <w:numFmt w:val="bullet"/>
      <w:lvlText w:val=""/>
      <w:lvlJc w:val="left"/>
      <w:pPr>
        <w:ind w:left="6480" w:hanging="360"/>
      </w:pPr>
      <w:rPr>
        <w:rFonts w:ascii="Wingdings" w:hAnsi="Wingdings" w:hint="default"/>
      </w:rPr>
    </w:lvl>
  </w:abstractNum>
  <w:abstractNum w:abstractNumId="8" w15:restartNumberingAfterBreak="0">
    <w:nsid w:val="23EE1F42"/>
    <w:multiLevelType w:val="hybridMultilevel"/>
    <w:tmpl w:val="F8CEBB40"/>
    <w:lvl w:ilvl="0" w:tplc="AB0ED646">
      <w:numFmt w:val="bullet"/>
      <w:lvlText w:val=""/>
      <w:lvlJc w:val="left"/>
      <w:pPr>
        <w:ind w:left="720" w:hanging="360"/>
      </w:pPr>
      <w:rPr>
        <w:rFonts w:ascii="Symbol" w:eastAsia="Times New Roman" w:hAnsi="Symbol" w:cs="Times New Roman" w:hint="default"/>
        <w:color w:val="auto"/>
        <w:sz w:val="24"/>
      </w:rPr>
    </w:lvl>
    <w:lvl w:ilvl="1" w:tplc="B95EDC3E" w:tentative="1">
      <w:start w:val="1"/>
      <w:numFmt w:val="bullet"/>
      <w:lvlText w:val="o"/>
      <w:lvlJc w:val="left"/>
      <w:pPr>
        <w:ind w:left="1440" w:hanging="360"/>
      </w:pPr>
      <w:rPr>
        <w:rFonts w:ascii="Courier New" w:hAnsi="Courier New" w:cs="Courier New" w:hint="default"/>
      </w:rPr>
    </w:lvl>
    <w:lvl w:ilvl="2" w:tplc="F5E26A2E" w:tentative="1">
      <w:start w:val="1"/>
      <w:numFmt w:val="bullet"/>
      <w:lvlText w:val=""/>
      <w:lvlJc w:val="left"/>
      <w:pPr>
        <w:ind w:left="2160" w:hanging="360"/>
      </w:pPr>
      <w:rPr>
        <w:rFonts w:ascii="Wingdings" w:hAnsi="Wingdings" w:hint="default"/>
      </w:rPr>
    </w:lvl>
    <w:lvl w:ilvl="3" w:tplc="C81EA8C8" w:tentative="1">
      <w:start w:val="1"/>
      <w:numFmt w:val="bullet"/>
      <w:lvlText w:val=""/>
      <w:lvlJc w:val="left"/>
      <w:pPr>
        <w:ind w:left="2880" w:hanging="360"/>
      </w:pPr>
      <w:rPr>
        <w:rFonts w:ascii="Symbol" w:hAnsi="Symbol" w:hint="default"/>
      </w:rPr>
    </w:lvl>
    <w:lvl w:ilvl="4" w:tplc="940AEBA2" w:tentative="1">
      <w:start w:val="1"/>
      <w:numFmt w:val="bullet"/>
      <w:lvlText w:val="o"/>
      <w:lvlJc w:val="left"/>
      <w:pPr>
        <w:ind w:left="3600" w:hanging="360"/>
      </w:pPr>
      <w:rPr>
        <w:rFonts w:ascii="Courier New" w:hAnsi="Courier New" w:cs="Courier New" w:hint="default"/>
      </w:rPr>
    </w:lvl>
    <w:lvl w:ilvl="5" w:tplc="6EFAE78E" w:tentative="1">
      <w:start w:val="1"/>
      <w:numFmt w:val="bullet"/>
      <w:lvlText w:val=""/>
      <w:lvlJc w:val="left"/>
      <w:pPr>
        <w:ind w:left="4320" w:hanging="360"/>
      </w:pPr>
      <w:rPr>
        <w:rFonts w:ascii="Wingdings" w:hAnsi="Wingdings" w:hint="default"/>
      </w:rPr>
    </w:lvl>
    <w:lvl w:ilvl="6" w:tplc="E09C6D64" w:tentative="1">
      <w:start w:val="1"/>
      <w:numFmt w:val="bullet"/>
      <w:lvlText w:val=""/>
      <w:lvlJc w:val="left"/>
      <w:pPr>
        <w:ind w:left="5040" w:hanging="360"/>
      </w:pPr>
      <w:rPr>
        <w:rFonts w:ascii="Symbol" w:hAnsi="Symbol" w:hint="default"/>
      </w:rPr>
    </w:lvl>
    <w:lvl w:ilvl="7" w:tplc="1B5C1D66" w:tentative="1">
      <w:start w:val="1"/>
      <w:numFmt w:val="bullet"/>
      <w:lvlText w:val="o"/>
      <w:lvlJc w:val="left"/>
      <w:pPr>
        <w:ind w:left="5760" w:hanging="360"/>
      </w:pPr>
      <w:rPr>
        <w:rFonts w:ascii="Courier New" w:hAnsi="Courier New" w:cs="Courier New" w:hint="default"/>
      </w:rPr>
    </w:lvl>
    <w:lvl w:ilvl="8" w:tplc="3C5AC4FC" w:tentative="1">
      <w:start w:val="1"/>
      <w:numFmt w:val="bullet"/>
      <w:lvlText w:val=""/>
      <w:lvlJc w:val="left"/>
      <w:pPr>
        <w:ind w:left="6480" w:hanging="360"/>
      </w:pPr>
      <w:rPr>
        <w:rFonts w:ascii="Wingdings" w:hAnsi="Wingdings" w:hint="default"/>
      </w:rPr>
    </w:lvl>
  </w:abstractNum>
  <w:abstractNum w:abstractNumId="9" w15:restartNumberingAfterBreak="0">
    <w:nsid w:val="297950E0"/>
    <w:multiLevelType w:val="multilevel"/>
    <w:tmpl w:val="BB60E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A0AB8"/>
    <w:multiLevelType w:val="hybridMultilevel"/>
    <w:tmpl w:val="B7002F76"/>
    <w:lvl w:ilvl="0" w:tplc="4A7260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93B2F"/>
    <w:multiLevelType w:val="multilevel"/>
    <w:tmpl w:val="7646E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192287"/>
    <w:multiLevelType w:val="hybridMultilevel"/>
    <w:tmpl w:val="4CC0CA62"/>
    <w:lvl w:ilvl="0" w:tplc="4A726028">
      <w:start w:val="1"/>
      <w:numFmt w:val="bullet"/>
      <w:lvlText w:val=""/>
      <w:lvlJc w:val="left"/>
      <w:pPr>
        <w:ind w:left="360" w:hanging="360"/>
      </w:pPr>
      <w:rPr>
        <w:rFonts w:ascii="Wingdings" w:hAnsi="Wingdings" w:hint="default"/>
      </w:rPr>
    </w:lvl>
    <w:lvl w:ilvl="1" w:tplc="73501D2C" w:tentative="1">
      <w:start w:val="1"/>
      <w:numFmt w:val="bullet"/>
      <w:lvlText w:val="o"/>
      <w:lvlJc w:val="left"/>
      <w:pPr>
        <w:ind w:left="1080" w:hanging="360"/>
      </w:pPr>
      <w:rPr>
        <w:rFonts w:ascii="Courier New" w:hAnsi="Courier New" w:hint="default"/>
      </w:rPr>
    </w:lvl>
    <w:lvl w:ilvl="2" w:tplc="7C86B3A6" w:tentative="1">
      <w:start w:val="1"/>
      <w:numFmt w:val="bullet"/>
      <w:lvlText w:val=""/>
      <w:lvlJc w:val="left"/>
      <w:pPr>
        <w:ind w:left="1800" w:hanging="360"/>
      </w:pPr>
      <w:rPr>
        <w:rFonts w:ascii="Wingdings" w:hAnsi="Wingdings" w:hint="default"/>
      </w:rPr>
    </w:lvl>
    <w:lvl w:ilvl="3" w:tplc="8174B4FA" w:tentative="1">
      <w:start w:val="1"/>
      <w:numFmt w:val="bullet"/>
      <w:lvlText w:val=""/>
      <w:lvlJc w:val="left"/>
      <w:pPr>
        <w:ind w:left="2520" w:hanging="360"/>
      </w:pPr>
      <w:rPr>
        <w:rFonts w:ascii="Symbol" w:hAnsi="Symbol" w:hint="default"/>
      </w:rPr>
    </w:lvl>
    <w:lvl w:ilvl="4" w:tplc="8A5C8808" w:tentative="1">
      <w:start w:val="1"/>
      <w:numFmt w:val="bullet"/>
      <w:lvlText w:val="o"/>
      <w:lvlJc w:val="left"/>
      <w:pPr>
        <w:ind w:left="3240" w:hanging="360"/>
      </w:pPr>
      <w:rPr>
        <w:rFonts w:ascii="Courier New" w:hAnsi="Courier New" w:hint="default"/>
      </w:rPr>
    </w:lvl>
    <w:lvl w:ilvl="5" w:tplc="059C8FAA" w:tentative="1">
      <w:start w:val="1"/>
      <w:numFmt w:val="bullet"/>
      <w:lvlText w:val=""/>
      <w:lvlJc w:val="left"/>
      <w:pPr>
        <w:ind w:left="3960" w:hanging="360"/>
      </w:pPr>
      <w:rPr>
        <w:rFonts w:ascii="Wingdings" w:hAnsi="Wingdings" w:hint="default"/>
      </w:rPr>
    </w:lvl>
    <w:lvl w:ilvl="6" w:tplc="D00AA8A6" w:tentative="1">
      <w:start w:val="1"/>
      <w:numFmt w:val="bullet"/>
      <w:lvlText w:val=""/>
      <w:lvlJc w:val="left"/>
      <w:pPr>
        <w:ind w:left="4680" w:hanging="360"/>
      </w:pPr>
      <w:rPr>
        <w:rFonts w:ascii="Symbol" w:hAnsi="Symbol" w:hint="default"/>
      </w:rPr>
    </w:lvl>
    <w:lvl w:ilvl="7" w:tplc="5B867954" w:tentative="1">
      <w:start w:val="1"/>
      <w:numFmt w:val="bullet"/>
      <w:lvlText w:val="o"/>
      <w:lvlJc w:val="left"/>
      <w:pPr>
        <w:ind w:left="5400" w:hanging="360"/>
      </w:pPr>
      <w:rPr>
        <w:rFonts w:ascii="Courier New" w:hAnsi="Courier New" w:hint="default"/>
      </w:rPr>
    </w:lvl>
    <w:lvl w:ilvl="8" w:tplc="1374C854" w:tentative="1">
      <w:start w:val="1"/>
      <w:numFmt w:val="bullet"/>
      <w:lvlText w:val=""/>
      <w:lvlJc w:val="left"/>
      <w:pPr>
        <w:ind w:left="6120" w:hanging="360"/>
      </w:pPr>
      <w:rPr>
        <w:rFonts w:ascii="Wingdings" w:hAnsi="Wingdings" w:hint="default"/>
      </w:rPr>
    </w:lvl>
  </w:abstractNum>
  <w:abstractNum w:abstractNumId="13" w15:restartNumberingAfterBreak="0">
    <w:nsid w:val="4183099E"/>
    <w:multiLevelType w:val="multilevel"/>
    <w:tmpl w:val="6312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BB326F"/>
    <w:multiLevelType w:val="hybridMultilevel"/>
    <w:tmpl w:val="7D522926"/>
    <w:lvl w:ilvl="0" w:tplc="BB4C022A">
      <w:start w:val="1"/>
      <w:numFmt w:val="bullet"/>
      <w:lvlText w:val=""/>
      <w:lvlJc w:val="left"/>
      <w:pPr>
        <w:ind w:left="720" w:hanging="360"/>
      </w:pPr>
      <w:rPr>
        <w:rFonts w:ascii="Wingdings" w:hAnsi="Wingdings" w:hint="default"/>
      </w:rPr>
    </w:lvl>
    <w:lvl w:ilvl="1" w:tplc="494A2AC8" w:tentative="1">
      <w:start w:val="1"/>
      <w:numFmt w:val="bullet"/>
      <w:lvlText w:val="o"/>
      <w:lvlJc w:val="left"/>
      <w:pPr>
        <w:ind w:left="1440" w:hanging="360"/>
      </w:pPr>
      <w:rPr>
        <w:rFonts w:ascii="Courier New" w:hAnsi="Courier New" w:hint="default"/>
      </w:rPr>
    </w:lvl>
    <w:lvl w:ilvl="2" w:tplc="90A4721C" w:tentative="1">
      <w:start w:val="1"/>
      <w:numFmt w:val="bullet"/>
      <w:lvlText w:val=""/>
      <w:lvlJc w:val="left"/>
      <w:pPr>
        <w:ind w:left="2160" w:hanging="360"/>
      </w:pPr>
      <w:rPr>
        <w:rFonts w:ascii="Wingdings" w:hAnsi="Wingdings" w:hint="default"/>
      </w:rPr>
    </w:lvl>
    <w:lvl w:ilvl="3" w:tplc="2A6E2F9A" w:tentative="1">
      <w:start w:val="1"/>
      <w:numFmt w:val="bullet"/>
      <w:lvlText w:val=""/>
      <w:lvlJc w:val="left"/>
      <w:pPr>
        <w:ind w:left="2880" w:hanging="360"/>
      </w:pPr>
      <w:rPr>
        <w:rFonts w:ascii="Symbol" w:hAnsi="Symbol" w:hint="default"/>
      </w:rPr>
    </w:lvl>
    <w:lvl w:ilvl="4" w:tplc="718EB80A" w:tentative="1">
      <w:start w:val="1"/>
      <w:numFmt w:val="bullet"/>
      <w:lvlText w:val="o"/>
      <w:lvlJc w:val="left"/>
      <w:pPr>
        <w:ind w:left="3600" w:hanging="360"/>
      </w:pPr>
      <w:rPr>
        <w:rFonts w:ascii="Courier New" w:hAnsi="Courier New" w:hint="default"/>
      </w:rPr>
    </w:lvl>
    <w:lvl w:ilvl="5" w:tplc="C5BAEF94" w:tentative="1">
      <w:start w:val="1"/>
      <w:numFmt w:val="bullet"/>
      <w:lvlText w:val=""/>
      <w:lvlJc w:val="left"/>
      <w:pPr>
        <w:ind w:left="4320" w:hanging="360"/>
      </w:pPr>
      <w:rPr>
        <w:rFonts w:ascii="Wingdings" w:hAnsi="Wingdings" w:hint="default"/>
      </w:rPr>
    </w:lvl>
    <w:lvl w:ilvl="6" w:tplc="A1721378" w:tentative="1">
      <w:start w:val="1"/>
      <w:numFmt w:val="bullet"/>
      <w:lvlText w:val=""/>
      <w:lvlJc w:val="left"/>
      <w:pPr>
        <w:ind w:left="5040" w:hanging="360"/>
      </w:pPr>
      <w:rPr>
        <w:rFonts w:ascii="Symbol" w:hAnsi="Symbol" w:hint="default"/>
      </w:rPr>
    </w:lvl>
    <w:lvl w:ilvl="7" w:tplc="2DB010EA" w:tentative="1">
      <w:start w:val="1"/>
      <w:numFmt w:val="bullet"/>
      <w:lvlText w:val="o"/>
      <w:lvlJc w:val="left"/>
      <w:pPr>
        <w:ind w:left="5760" w:hanging="360"/>
      </w:pPr>
      <w:rPr>
        <w:rFonts w:ascii="Courier New" w:hAnsi="Courier New" w:hint="default"/>
      </w:rPr>
    </w:lvl>
    <w:lvl w:ilvl="8" w:tplc="287A311C" w:tentative="1">
      <w:start w:val="1"/>
      <w:numFmt w:val="bullet"/>
      <w:lvlText w:val=""/>
      <w:lvlJc w:val="left"/>
      <w:pPr>
        <w:ind w:left="6480" w:hanging="360"/>
      </w:pPr>
      <w:rPr>
        <w:rFonts w:ascii="Wingdings" w:hAnsi="Wingdings" w:hint="default"/>
      </w:rPr>
    </w:lvl>
  </w:abstractNum>
  <w:abstractNum w:abstractNumId="15" w15:restartNumberingAfterBreak="0">
    <w:nsid w:val="47802FD4"/>
    <w:multiLevelType w:val="multilevel"/>
    <w:tmpl w:val="143EF0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602EF4"/>
    <w:multiLevelType w:val="multilevel"/>
    <w:tmpl w:val="F852E9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6E34A2"/>
    <w:multiLevelType w:val="multilevel"/>
    <w:tmpl w:val="D79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B029E"/>
    <w:multiLevelType w:val="multilevel"/>
    <w:tmpl w:val="1C041B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5204619">
    <w:abstractNumId w:val="11"/>
  </w:num>
  <w:num w:numId="2" w16cid:durableId="71321203">
    <w:abstractNumId w:val="6"/>
  </w:num>
  <w:num w:numId="3" w16cid:durableId="2045279011">
    <w:abstractNumId w:val="15"/>
  </w:num>
  <w:num w:numId="4" w16cid:durableId="1602832531">
    <w:abstractNumId w:val="16"/>
  </w:num>
  <w:num w:numId="5" w16cid:durableId="1539388424">
    <w:abstractNumId w:val="18"/>
  </w:num>
  <w:num w:numId="6" w16cid:durableId="820081360">
    <w:abstractNumId w:val="13"/>
  </w:num>
  <w:num w:numId="7" w16cid:durableId="361825213">
    <w:abstractNumId w:val="17"/>
  </w:num>
  <w:num w:numId="8" w16cid:durableId="544297703">
    <w:abstractNumId w:val="5"/>
  </w:num>
  <w:num w:numId="9" w16cid:durableId="720443319">
    <w:abstractNumId w:val="12"/>
  </w:num>
  <w:num w:numId="10" w16cid:durableId="1455367741">
    <w:abstractNumId w:val="14"/>
  </w:num>
  <w:num w:numId="11" w16cid:durableId="176700791">
    <w:abstractNumId w:val="3"/>
  </w:num>
  <w:num w:numId="12" w16cid:durableId="1319114762">
    <w:abstractNumId w:val="1"/>
  </w:num>
  <w:num w:numId="13" w16cid:durableId="842278400">
    <w:abstractNumId w:val="9"/>
    <w:lvlOverride w:ilvl="0">
      <w:startOverride w:val="4"/>
    </w:lvlOverride>
  </w:num>
  <w:num w:numId="14" w16cid:durableId="226503912">
    <w:abstractNumId w:val="4"/>
  </w:num>
  <w:num w:numId="15" w16cid:durableId="60754286">
    <w:abstractNumId w:val="2"/>
  </w:num>
  <w:num w:numId="16" w16cid:durableId="2020621979">
    <w:abstractNumId w:val="7"/>
  </w:num>
  <w:num w:numId="17" w16cid:durableId="1150749001">
    <w:abstractNumId w:val="8"/>
  </w:num>
  <w:num w:numId="18" w16cid:durableId="353658154">
    <w:abstractNumId w:val="10"/>
  </w:num>
  <w:num w:numId="19" w16cid:durableId="134428594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E2"/>
    <w:rsid w:val="00001E72"/>
    <w:rsid w:val="0000435E"/>
    <w:rsid w:val="00034764"/>
    <w:rsid w:val="00045FC7"/>
    <w:rsid w:val="000619E3"/>
    <w:rsid w:val="00065A58"/>
    <w:rsid w:val="00086FDD"/>
    <w:rsid w:val="00095053"/>
    <w:rsid w:val="000B4D04"/>
    <w:rsid w:val="000B6544"/>
    <w:rsid w:val="000B72F3"/>
    <w:rsid w:val="000D2B33"/>
    <w:rsid w:val="000D3C21"/>
    <w:rsid w:val="000F645B"/>
    <w:rsid w:val="00112BEC"/>
    <w:rsid w:val="00127B41"/>
    <w:rsid w:val="001453B3"/>
    <w:rsid w:val="00147EBD"/>
    <w:rsid w:val="00155463"/>
    <w:rsid w:val="0015654B"/>
    <w:rsid w:val="00167A79"/>
    <w:rsid w:val="001859C6"/>
    <w:rsid w:val="001A4352"/>
    <w:rsid w:val="001B5561"/>
    <w:rsid w:val="001D096D"/>
    <w:rsid w:val="001D63B9"/>
    <w:rsid w:val="001F70F4"/>
    <w:rsid w:val="00205B26"/>
    <w:rsid w:val="0021664E"/>
    <w:rsid w:val="002264F2"/>
    <w:rsid w:val="00273891"/>
    <w:rsid w:val="002A1EB4"/>
    <w:rsid w:val="002A2C9D"/>
    <w:rsid w:val="002E0C16"/>
    <w:rsid w:val="00302489"/>
    <w:rsid w:val="00303FFF"/>
    <w:rsid w:val="00316595"/>
    <w:rsid w:val="003440BD"/>
    <w:rsid w:val="0039040A"/>
    <w:rsid w:val="003B03DF"/>
    <w:rsid w:val="003B3149"/>
    <w:rsid w:val="003B74A9"/>
    <w:rsid w:val="004227D4"/>
    <w:rsid w:val="00447EB8"/>
    <w:rsid w:val="00450839"/>
    <w:rsid w:val="004819D8"/>
    <w:rsid w:val="00491B6A"/>
    <w:rsid w:val="004C10AA"/>
    <w:rsid w:val="004D6858"/>
    <w:rsid w:val="004E0B09"/>
    <w:rsid w:val="00506814"/>
    <w:rsid w:val="005121A5"/>
    <w:rsid w:val="00524DA2"/>
    <w:rsid w:val="00533D86"/>
    <w:rsid w:val="00562F58"/>
    <w:rsid w:val="005A6CD1"/>
    <w:rsid w:val="005B6A88"/>
    <w:rsid w:val="005C30E2"/>
    <w:rsid w:val="005C5819"/>
    <w:rsid w:val="005D6F2B"/>
    <w:rsid w:val="005F313E"/>
    <w:rsid w:val="00614EEB"/>
    <w:rsid w:val="006259A5"/>
    <w:rsid w:val="0065143E"/>
    <w:rsid w:val="00661640"/>
    <w:rsid w:val="007027F8"/>
    <w:rsid w:val="007226A5"/>
    <w:rsid w:val="007241A7"/>
    <w:rsid w:val="0074627A"/>
    <w:rsid w:val="00753ED6"/>
    <w:rsid w:val="0076259D"/>
    <w:rsid w:val="00774AE0"/>
    <w:rsid w:val="007809B5"/>
    <w:rsid w:val="007B7C86"/>
    <w:rsid w:val="007D5EF1"/>
    <w:rsid w:val="007E0966"/>
    <w:rsid w:val="007E43A3"/>
    <w:rsid w:val="00801633"/>
    <w:rsid w:val="008042DE"/>
    <w:rsid w:val="00805AC5"/>
    <w:rsid w:val="00843A66"/>
    <w:rsid w:val="00880D35"/>
    <w:rsid w:val="00890835"/>
    <w:rsid w:val="008B0DD4"/>
    <w:rsid w:val="008B540E"/>
    <w:rsid w:val="00910924"/>
    <w:rsid w:val="00926AA1"/>
    <w:rsid w:val="009327A0"/>
    <w:rsid w:val="00967CE4"/>
    <w:rsid w:val="00973C9D"/>
    <w:rsid w:val="00987AC2"/>
    <w:rsid w:val="009D1162"/>
    <w:rsid w:val="00A07D83"/>
    <w:rsid w:val="00A1789F"/>
    <w:rsid w:val="00A26141"/>
    <w:rsid w:val="00A613A6"/>
    <w:rsid w:val="00AA4697"/>
    <w:rsid w:val="00AD2A70"/>
    <w:rsid w:val="00AD539C"/>
    <w:rsid w:val="00AF3D93"/>
    <w:rsid w:val="00AF7B62"/>
    <w:rsid w:val="00B07805"/>
    <w:rsid w:val="00B15769"/>
    <w:rsid w:val="00B16FA8"/>
    <w:rsid w:val="00B74037"/>
    <w:rsid w:val="00B93348"/>
    <w:rsid w:val="00BB21EE"/>
    <w:rsid w:val="00BB58DF"/>
    <w:rsid w:val="00BD6660"/>
    <w:rsid w:val="00C06124"/>
    <w:rsid w:val="00C14CC0"/>
    <w:rsid w:val="00C15DCF"/>
    <w:rsid w:val="00C315D2"/>
    <w:rsid w:val="00C33EAC"/>
    <w:rsid w:val="00C4168E"/>
    <w:rsid w:val="00C87F8D"/>
    <w:rsid w:val="00CD1AFE"/>
    <w:rsid w:val="00CF420A"/>
    <w:rsid w:val="00D15A74"/>
    <w:rsid w:val="00D2582C"/>
    <w:rsid w:val="00D440B3"/>
    <w:rsid w:val="00D449C0"/>
    <w:rsid w:val="00D52AA1"/>
    <w:rsid w:val="00D52C69"/>
    <w:rsid w:val="00D54111"/>
    <w:rsid w:val="00D759AD"/>
    <w:rsid w:val="00D77179"/>
    <w:rsid w:val="00D8413F"/>
    <w:rsid w:val="00D86293"/>
    <w:rsid w:val="00DA35A5"/>
    <w:rsid w:val="00DA4E97"/>
    <w:rsid w:val="00DB097F"/>
    <w:rsid w:val="00DC6245"/>
    <w:rsid w:val="00DE22BF"/>
    <w:rsid w:val="00E13605"/>
    <w:rsid w:val="00E278B3"/>
    <w:rsid w:val="00E30B1D"/>
    <w:rsid w:val="00E34CA0"/>
    <w:rsid w:val="00E45597"/>
    <w:rsid w:val="00E65E2F"/>
    <w:rsid w:val="00E90C81"/>
    <w:rsid w:val="00E93352"/>
    <w:rsid w:val="00EE7A68"/>
    <w:rsid w:val="00F21CCE"/>
    <w:rsid w:val="00F33A7B"/>
    <w:rsid w:val="00F81B75"/>
    <w:rsid w:val="00F930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C9B1"/>
  <w14:defaultImageDpi w14:val="32767"/>
  <w15:docId w15:val="{B82D141D-BB5A-410B-89D5-4745D955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B3"/>
    <w:rPr>
      <w:rFonts w:ascii="Times New Roman" w:eastAsia="Times New Roman" w:hAnsi="Times New Roman" w:cs="Times New Roman"/>
      <w:lang w:bidi="th-TH"/>
    </w:rPr>
  </w:style>
  <w:style w:type="paragraph" w:styleId="Heading1">
    <w:name w:val="heading 1"/>
    <w:basedOn w:val="Normal"/>
    <w:next w:val="Normal"/>
    <w:link w:val="Heading1Char"/>
    <w:uiPriority w:val="9"/>
    <w:qFormat/>
    <w:rsid w:val="004C10AA"/>
    <w:pPr>
      <w:jc w:val="center"/>
      <w:outlineLvl w:val="0"/>
    </w:pPr>
    <w:rPr>
      <w:rFonts w:asciiTheme="minorHAnsi" w:hAnsiTheme="minorHAnsi" w:cstheme="minorHAnsi"/>
      <w:b/>
      <w:bCs/>
      <w:noProof/>
      <w:color w:val="000000" w:themeColor="text1"/>
      <w:sz w:val="36"/>
      <w:szCs w:val="36"/>
    </w:rPr>
  </w:style>
  <w:style w:type="paragraph" w:styleId="Heading2">
    <w:name w:val="heading 2"/>
    <w:basedOn w:val="Normal"/>
    <w:next w:val="Normal"/>
    <w:link w:val="Heading2Char"/>
    <w:uiPriority w:val="9"/>
    <w:unhideWhenUsed/>
    <w:qFormat/>
    <w:rsid w:val="002A1EB4"/>
    <w:pPr>
      <w:keepNext/>
      <w:keepLines/>
      <w:numPr>
        <w:numId w:val="19"/>
      </w:numPr>
      <w:spacing w:before="40"/>
      <w:ind w:left="567" w:hanging="567"/>
      <w:jc w:val="both"/>
      <w:outlineLvl w:val="1"/>
    </w:pPr>
    <w:rPr>
      <w:rFonts w:ascii="Leelawadee" w:eastAsiaTheme="majorEastAsia" w:hAnsi="Leelawadee" w:cs="Leelawadee"/>
      <w:b/>
      <w:bCs/>
      <w:bdr w:val="none" w:sz="0" w:space="0" w:color="auto" w:frame="1"/>
      <w:lang w:val="en-GB"/>
    </w:rPr>
  </w:style>
  <w:style w:type="paragraph" w:styleId="Heading3">
    <w:name w:val="heading 3"/>
    <w:basedOn w:val="Normal"/>
    <w:link w:val="Heading3Char"/>
    <w:uiPriority w:val="9"/>
    <w:qFormat/>
    <w:rsid w:val="005C30E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5C30E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30E2"/>
    <w:rPr>
      <w:rFonts w:ascii="Times New Roman" w:hAnsi="Times New Roman"/>
      <w:b/>
      <w:bCs/>
      <w:sz w:val="27"/>
      <w:szCs w:val="27"/>
      <w:lang w:bidi="th-TH"/>
    </w:rPr>
  </w:style>
  <w:style w:type="character" w:customStyle="1" w:styleId="Heading4Char">
    <w:name w:val="Heading 4 Char"/>
    <w:basedOn w:val="DefaultParagraphFont"/>
    <w:link w:val="Heading4"/>
    <w:uiPriority w:val="9"/>
    <w:rsid w:val="005C30E2"/>
    <w:rPr>
      <w:rFonts w:ascii="Times New Roman" w:hAnsi="Times New Roman"/>
      <w:b/>
      <w:bCs/>
      <w:lang w:bidi="th-TH"/>
    </w:rPr>
  </w:style>
  <w:style w:type="paragraph" w:styleId="NormalWeb">
    <w:name w:val="Normal (Web)"/>
    <w:basedOn w:val="Normal"/>
    <w:uiPriority w:val="99"/>
    <w:semiHidden/>
    <w:unhideWhenUsed/>
    <w:rsid w:val="005C30E2"/>
    <w:pPr>
      <w:spacing w:before="100" w:beforeAutospacing="1" w:after="100" w:afterAutospacing="1"/>
    </w:pPr>
  </w:style>
  <w:style w:type="character" w:styleId="Hyperlink">
    <w:name w:val="Hyperlink"/>
    <w:basedOn w:val="DefaultParagraphFont"/>
    <w:uiPriority w:val="99"/>
    <w:semiHidden/>
    <w:unhideWhenUsed/>
    <w:rsid w:val="005C30E2"/>
    <w:rPr>
      <w:color w:val="0000FF"/>
      <w:u w:val="single"/>
    </w:rPr>
  </w:style>
  <w:style w:type="character" w:styleId="Strong">
    <w:name w:val="Strong"/>
    <w:basedOn w:val="DefaultParagraphFont"/>
    <w:uiPriority w:val="22"/>
    <w:qFormat/>
    <w:rsid w:val="005C30E2"/>
    <w:rPr>
      <w:b/>
      <w:bCs/>
    </w:rPr>
  </w:style>
  <w:style w:type="character" w:styleId="Emphasis">
    <w:name w:val="Emphasis"/>
    <w:basedOn w:val="DefaultParagraphFont"/>
    <w:uiPriority w:val="20"/>
    <w:qFormat/>
    <w:rsid w:val="005C30E2"/>
    <w:rPr>
      <w:i/>
      <w:iCs/>
    </w:rPr>
  </w:style>
  <w:style w:type="paragraph" w:styleId="Footer">
    <w:name w:val="footer"/>
    <w:basedOn w:val="Normal"/>
    <w:link w:val="FooterChar"/>
    <w:uiPriority w:val="99"/>
    <w:unhideWhenUsed/>
    <w:rsid w:val="00E278B3"/>
    <w:pPr>
      <w:tabs>
        <w:tab w:val="center" w:pos="4680"/>
        <w:tab w:val="right" w:pos="9360"/>
      </w:tabs>
    </w:pPr>
    <w:rPr>
      <w:rFonts w:asciiTheme="minorHAnsi" w:hAnsiTheme="minorHAnsi"/>
      <w:lang w:bidi="ar-SA"/>
    </w:rPr>
  </w:style>
  <w:style w:type="character" w:customStyle="1" w:styleId="FooterChar">
    <w:name w:val="Footer Char"/>
    <w:basedOn w:val="DefaultParagraphFont"/>
    <w:link w:val="Footer"/>
    <w:uiPriority w:val="99"/>
    <w:rsid w:val="00E278B3"/>
  </w:style>
  <w:style w:type="character" w:styleId="PageNumber">
    <w:name w:val="page number"/>
    <w:basedOn w:val="DefaultParagraphFont"/>
    <w:uiPriority w:val="99"/>
    <w:semiHidden/>
    <w:unhideWhenUsed/>
    <w:rsid w:val="00E278B3"/>
  </w:style>
  <w:style w:type="paragraph" w:styleId="ListParagraph">
    <w:name w:val="List Paragraph"/>
    <w:basedOn w:val="Normal"/>
    <w:uiPriority w:val="34"/>
    <w:qFormat/>
    <w:rsid w:val="00A613A6"/>
    <w:pPr>
      <w:ind w:left="720"/>
      <w:contextualSpacing/>
    </w:pPr>
    <w:rPr>
      <w:szCs w:val="30"/>
    </w:rPr>
  </w:style>
  <w:style w:type="character" w:customStyle="1" w:styleId="mw-headline">
    <w:name w:val="mw-headline"/>
    <w:basedOn w:val="DefaultParagraphFont"/>
    <w:rsid w:val="00661640"/>
  </w:style>
  <w:style w:type="paragraph" w:styleId="HTMLPreformatted">
    <w:name w:val="HTML Preformatted"/>
    <w:basedOn w:val="Normal"/>
    <w:link w:val="HTMLPreformattedChar"/>
    <w:uiPriority w:val="99"/>
    <w:semiHidden/>
    <w:unhideWhenUsed/>
    <w:rsid w:val="00DE2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22BF"/>
    <w:rPr>
      <w:rFonts w:ascii="Courier New" w:eastAsia="Times New Roman" w:hAnsi="Courier New" w:cs="Courier New"/>
      <w:sz w:val="20"/>
      <w:szCs w:val="20"/>
      <w:lang w:bidi="th-TH"/>
    </w:rPr>
  </w:style>
  <w:style w:type="character" w:customStyle="1" w:styleId="y2iqfc">
    <w:name w:val="y2iqfc"/>
    <w:basedOn w:val="DefaultParagraphFont"/>
    <w:rsid w:val="00DE22BF"/>
  </w:style>
  <w:style w:type="character" w:customStyle="1" w:styleId="q4iawc">
    <w:name w:val="q4iawc"/>
    <w:basedOn w:val="DefaultParagraphFont"/>
    <w:rsid w:val="00E30B1D"/>
  </w:style>
  <w:style w:type="character" w:customStyle="1" w:styleId="Heading1Char">
    <w:name w:val="Heading 1 Char"/>
    <w:basedOn w:val="DefaultParagraphFont"/>
    <w:link w:val="Heading1"/>
    <w:uiPriority w:val="9"/>
    <w:rsid w:val="004C10AA"/>
    <w:rPr>
      <w:rFonts w:eastAsia="Times New Roman" w:cstheme="minorHAnsi"/>
      <w:b/>
      <w:bCs/>
      <w:noProof/>
      <w:color w:val="000000" w:themeColor="text1"/>
      <w:sz w:val="36"/>
      <w:szCs w:val="36"/>
      <w:lang w:bidi="th-TH"/>
    </w:rPr>
  </w:style>
  <w:style w:type="character" w:customStyle="1" w:styleId="Heading2Char">
    <w:name w:val="Heading 2 Char"/>
    <w:basedOn w:val="DefaultParagraphFont"/>
    <w:link w:val="Heading2"/>
    <w:uiPriority w:val="9"/>
    <w:rsid w:val="002A1EB4"/>
    <w:rPr>
      <w:rFonts w:ascii="Leelawadee" w:eastAsiaTheme="majorEastAsia" w:hAnsi="Leelawadee" w:cs="Leelawadee"/>
      <w:b/>
      <w:bCs/>
      <w:bdr w:val="none" w:sz="0" w:space="0" w:color="auto" w:frame="1"/>
      <w:lang w:val="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418">
      <w:bodyDiv w:val="1"/>
      <w:marLeft w:val="0"/>
      <w:marRight w:val="0"/>
      <w:marTop w:val="0"/>
      <w:marBottom w:val="0"/>
      <w:divBdr>
        <w:top w:val="none" w:sz="0" w:space="0" w:color="auto"/>
        <w:left w:val="none" w:sz="0" w:space="0" w:color="auto"/>
        <w:bottom w:val="none" w:sz="0" w:space="0" w:color="auto"/>
        <w:right w:val="none" w:sz="0" w:space="0" w:color="auto"/>
      </w:divBdr>
      <w:divsChild>
        <w:div w:id="1355575350">
          <w:marLeft w:val="0"/>
          <w:marRight w:val="0"/>
          <w:marTop w:val="0"/>
          <w:marBottom w:val="0"/>
          <w:divBdr>
            <w:top w:val="none" w:sz="0" w:space="0" w:color="auto"/>
            <w:left w:val="none" w:sz="0" w:space="0" w:color="auto"/>
            <w:bottom w:val="none" w:sz="0" w:space="0" w:color="auto"/>
            <w:right w:val="none" w:sz="0" w:space="0" w:color="auto"/>
          </w:divBdr>
        </w:div>
        <w:div w:id="64911875">
          <w:marLeft w:val="0"/>
          <w:marRight w:val="0"/>
          <w:marTop w:val="0"/>
          <w:marBottom w:val="0"/>
          <w:divBdr>
            <w:top w:val="none" w:sz="0" w:space="0" w:color="auto"/>
            <w:left w:val="none" w:sz="0" w:space="0" w:color="auto"/>
            <w:bottom w:val="none" w:sz="0" w:space="0" w:color="auto"/>
            <w:right w:val="none" w:sz="0" w:space="0" w:color="auto"/>
          </w:divBdr>
        </w:div>
      </w:divsChild>
    </w:div>
    <w:div w:id="630673765">
      <w:bodyDiv w:val="1"/>
      <w:marLeft w:val="0"/>
      <w:marRight w:val="0"/>
      <w:marTop w:val="0"/>
      <w:marBottom w:val="0"/>
      <w:divBdr>
        <w:top w:val="none" w:sz="0" w:space="0" w:color="auto"/>
        <w:left w:val="none" w:sz="0" w:space="0" w:color="auto"/>
        <w:bottom w:val="none" w:sz="0" w:space="0" w:color="auto"/>
        <w:right w:val="none" w:sz="0" w:space="0" w:color="auto"/>
      </w:divBdr>
    </w:div>
    <w:div w:id="732041986">
      <w:bodyDiv w:val="1"/>
      <w:marLeft w:val="0"/>
      <w:marRight w:val="0"/>
      <w:marTop w:val="0"/>
      <w:marBottom w:val="0"/>
      <w:divBdr>
        <w:top w:val="none" w:sz="0" w:space="0" w:color="auto"/>
        <w:left w:val="none" w:sz="0" w:space="0" w:color="auto"/>
        <w:bottom w:val="none" w:sz="0" w:space="0" w:color="auto"/>
        <w:right w:val="none" w:sz="0" w:space="0" w:color="auto"/>
      </w:divBdr>
    </w:div>
    <w:div w:id="1008215153">
      <w:bodyDiv w:val="1"/>
      <w:marLeft w:val="0"/>
      <w:marRight w:val="0"/>
      <w:marTop w:val="0"/>
      <w:marBottom w:val="0"/>
      <w:divBdr>
        <w:top w:val="none" w:sz="0" w:space="0" w:color="auto"/>
        <w:left w:val="none" w:sz="0" w:space="0" w:color="auto"/>
        <w:bottom w:val="none" w:sz="0" w:space="0" w:color="auto"/>
        <w:right w:val="none" w:sz="0" w:space="0" w:color="auto"/>
      </w:divBdr>
    </w:div>
    <w:div w:id="1257011682">
      <w:bodyDiv w:val="1"/>
      <w:marLeft w:val="0"/>
      <w:marRight w:val="0"/>
      <w:marTop w:val="0"/>
      <w:marBottom w:val="0"/>
      <w:divBdr>
        <w:top w:val="none" w:sz="0" w:space="0" w:color="auto"/>
        <w:left w:val="none" w:sz="0" w:space="0" w:color="auto"/>
        <w:bottom w:val="none" w:sz="0" w:space="0" w:color="auto"/>
        <w:right w:val="none" w:sz="0" w:space="0" w:color="auto"/>
      </w:divBdr>
    </w:div>
    <w:div w:id="1786264725">
      <w:bodyDiv w:val="1"/>
      <w:marLeft w:val="0"/>
      <w:marRight w:val="0"/>
      <w:marTop w:val="0"/>
      <w:marBottom w:val="0"/>
      <w:divBdr>
        <w:top w:val="none" w:sz="0" w:space="0" w:color="auto"/>
        <w:left w:val="none" w:sz="0" w:space="0" w:color="auto"/>
        <w:bottom w:val="none" w:sz="0" w:space="0" w:color="auto"/>
        <w:right w:val="none" w:sz="0" w:space="0" w:color="auto"/>
      </w:divBdr>
    </w:div>
    <w:div w:id="1857691387">
      <w:bodyDiv w:val="1"/>
      <w:marLeft w:val="0"/>
      <w:marRight w:val="0"/>
      <w:marTop w:val="0"/>
      <w:marBottom w:val="0"/>
      <w:divBdr>
        <w:top w:val="none" w:sz="0" w:space="0" w:color="auto"/>
        <w:left w:val="none" w:sz="0" w:space="0" w:color="auto"/>
        <w:bottom w:val="none" w:sz="0" w:space="0" w:color="auto"/>
        <w:right w:val="none" w:sz="0" w:space="0" w:color="auto"/>
      </w:divBdr>
      <w:divsChild>
        <w:div w:id="961545128">
          <w:marLeft w:val="0"/>
          <w:marRight w:val="0"/>
          <w:marTop w:val="0"/>
          <w:marBottom w:val="0"/>
          <w:divBdr>
            <w:top w:val="none" w:sz="0" w:space="0" w:color="auto"/>
            <w:left w:val="none" w:sz="0" w:space="0" w:color="auto"/>
            <w:bottom w:val="none" w:sz="0" w:space="0" w:color="auto"/>
            <w:right w:val="none" w:sz="0" w:space="0" w:color="auto"/>
          </w:divBdr>
          <w:divsChild>
            <w:div w:id="2087219833">
              <w:marLeft w:val="0"/>
              <w:marRight w:val="0"/>
              <w:marTop w:val="0"/>
              <w:marBottom w:val="0"/>
              <w:divBdr>
                <w:top w:val="none" w:sz="0" w:space="0" w:color="auto"/>
                <w:left w:val="none" w:sz="0" w:space="0" w:color="auto"/>
                <w:bottom w:val="none" w:sz="0" w:space="0" w:color="auto"/>
                <w:right w:val="none" w:sz="0" w:space="0" w:color="auto"/>
              </w:divBdr>
              <w:divsChild>
                <w:div w:id="685790244">
                  <w:marLeft w:val="0"/>
                  <w:marRight w:val="0"/>
                  <w:marTop w:val="0"/>
                  <w:marBottom w:val="0"/>
                  <w:divBdr>
                    <w:top w:val="none" w:sz="0" w:space="0" w:color="auto"/>
                    <w:left w:val="none" w:sz="0" w:space="0" w:color="auto"/>
                    <w:bottom w:val="none" w:sz="0" w:space="0" w:color="auto"/>
                    <w:right w:val="none" w:sz="0" w:space="0" w:color="auto"/>
                  </w:divBdr>
                </w:div>
                <w:div w:id="2068651279">
                  <w:marLeft w:val="0"/>
                  <w:marRight w:val="0"/>
                  <w:marTop w:val="0"/>
                  <w:marBottom w:val="0"/>
                  <w:divBdr>
                    <w:top w:val="none" w:sz="0" w:space="0" w:color="auto"/>
                    <w:left w:val="none" w:sz="0" w:space="0" w:color="auto"/>
                    <w:bottom w:val="none" w:sz="0" w:space="0" w:color="auto"/>
                    <w:right w:val="none" w:sz="0" w:space="0" w:color="auto"/>
                  </w:divBdr>
                </w:div>
                <w:div w:id="1637956649">
                  <w:marLeft w:val="0"/>
                  <w:marRight w:val="0"/>
                  <w:marTop w:val="0"/>
                  <w:marBottom w:val="0"/>
                  <w:divBdr>
                    <w:top w:val="none" w:sz="0" w:space="0" w:color="auto"/>
                    <w:left w:val="none" w:sz="0" w:space="0" w:color="auto"/>
                    <w:bottom w:val="none" w:sz="0" w:space="0" w:color="auto"/>
                    <w:right w:val="none" w:sz="0" w:space="0" w:color="auto"/>
                  </w:divBdr>
                </w:div>
                <w:div w:id="86076177">
                  <w:marLeft w:val="0"/>
                  <w:marRight w:val="0"/>
                  <w:marTop w:val="0"/>
                  <w:marBottom w:val="0"/>
                  <w:divBdr>
                    <w:top w:val="none" w:sz="0" w:space="0" w:color="auto"/>
                    <w:left w:val="none" w:sz="0" w:space="0" w:color="auto"/>
                    <w:bottom w:val="none" w:sz="0" w:space="0" w:color="auto"/>
                    <w:right w:val="none" w:sz="0" w:space="0" w:color="auto"/>
                  </w:divBdr>
                </w:div>
                <w:div w:id="193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80606">
          <w:marLeft w:val="0"/>
          <w:marRight w:val="0"/>
          <w:marTop w:val="0"/>
          <w:marBottom w:val="0"/>
          <w:divBdr>
            <w:top w:val="none" w:sz="0" w:space="0" w:color="auto"/>
            <w:left w:val="none" w:sz="0" w:space="0" w:color="auto"/>
            <w:bottom w:val="none" w:sz="0" w:space="0" w:color="auto"/>
            <w:right w:val="none" w:sz="0" w:space="0" w:color="auto"/>
          </w:divBdr>
          <w:divsChild>
            <w:div w:id="13668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Bahá’í Marriage (Pamphlet)</vt:lpstr>
    </vt:vector>
  </TitlesOfParts>
  <Manager>Bahá'í Faith;Bahá'í</Manager>
  <Company>Bahá'í Faith; Bahá'í;</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Bahá’í Marriage Requirements</dc:title>
  <dc:subject>Bahá’í Marriage; Requirements; Engagement; Authorization; Registration; Witnesses; Ceremony; Other Religion; Religion; Bahá'í Faith; Bahá'í;</dc:subject>
  <dc:creator>Bahá’u’lláh;Abdu’l-Bahá;Bahá'í Faith;Bahá'í</dc:creator>
  <cp:keywords>Bahá’í Marriage Requirements; Engagement; Authorization; Registration; Witnesses; Ceremony; Other Religion; Religion; Bahá'í Faith; Bahá'í;</cp:keywords>
  <cp:lastModifiedBy>Vaughan Smith</cp:lastModifiedBy>
  <cp:revision>8</cp:revision>
  <cp:lastPrinted>2022-04-21T18:11:00Z</cp:lastPrinted>
  <dcterms:created xsi:type="dcterms:W3CDTF">2022-04-21T07:42:00Z</dcterms:created>
  <dcterms:modified xsi:type="dcterms:W3CDTF">2022-04-21T18:12:00Z</dcterms:modified>
  <cp:category>Bahá’í Marriage;Requirements;Engagement;Authorization;Registration;Witnesses;Ceremony;Other Religion;Religion;Bahá'í Faith;Bahá'í</cp:category>
</cp:coreProperties>
</file>