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1504" w14:textId="26A8F8E5" w:rsidR="00F04F99" w:rsidRPr="00EE3BCC" w:rsidRDefault="00F04F99" w:rsidP="00EE3BCC">
      <w:pPr>
        <w:spacing w:after="0"/>
        <w:jc w:val="center"/>
        <w:rPr>
          <w:rFonts w:ascii="Leelawadee" w:hAnsi="Leelawadee" w:cs="Leelawadee"/>
          <w:b/>
          <w:bCs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b/>
          <w:bCs/>
          <w:color w:val="000000" w:themeColor="text1"/>
          <w:sz w:val="28"/>
          <w:lang w:val="en-GB"/>
        </w:rPr>
        <w:t>Quotes on Unity &amp; the Nineteen Day Feast</w:t>
      </w:r>
    </w:p>
    <w:p w14:paraId="06B2A3B6" w14:textId="77777777" w:rsidR="00F04F99" w:rsidRPr="00EE3BCC" w:rsidRDefault="00F04F99" w:rsidP="00EE3BCC">
      <w:pPr>
        <w:spacing w:after="0"/>
        <w:jc w:val="center"/>
        <w:rPr>
          <w:rFonts w:ascii="Leelawadee" w:hAnsi="Leelawadee" w:cs="Leelawadee"/>
          <w:color w:val="000000" w:themeColor="text1"/>
          <w:sz w:val="28"/>
          <w:lang w:val="en-GB"/>
        </w:rPr>
      </w:pPr>
    </w:p>
    <w:p w14:paraId="30CC8F39" w14:textId="1A6A9A6A" w:rsidR="00F04F99" w:rsidRPr="00EE3BCC" w:rsidRDefault="00F04F99" w:rsidP="00EE3BCC">
      <w:pPr>
        <w:spacing w:after="0"/>
        <w:jc w:val="center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>Provisional translation by Dr. Tawatchai</w:t>
      </w:r>
    </w:p>
    <w:p w14:paraId="1556153F" w14:textId="77777777" w:rsidR="00F04F99" w:rsidRPr="00EE3BCC" w:rsidRDefault="00F04F99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</w:p>
    <w:p w14:paraId="2638A9E7" w14:textId="4B86F3B6" w:rsidR="00F04F99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O God! </w:t>
      </w:r>
    </w:p>
    <w:p w14:paraId="4E777DFC" w14:textId="29BF2D46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Dispel all those elements which are the cause of </w:t>
      </w:r>
      <w:proofErr w:type="gramStart"/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>discord, and</w:t>
      </w:r>
      <w:proofErr w:type="gramEnd"/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 prepare for us all those things which are the cause of unity and accord! </w:t>
      </w:r>
    </w:p>
    <w:p w14:paraId="7193BB57" w14:textId="77777777" w:rsidR="00F04F99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O God! </w:t>
      </w:r>
    </w:p>
    <w:p w14:paraId="59291465" w14:textId="66DAC3BB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Descend upon us Heavenly Fragrance and change this gathering into a gathering of Heaven! </w:t>
      </w:r>
    </w:p>
    <w:p w14:paraId="18005D75" w14:textId="77777777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Grant to us every benefit and every food. </w:t>
      </w:r>
    </w:p>
    <w:p w14:paraId="610E0128" w14:textId="77777777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Prepare for us the Food of Love! </w:t>
      </w:r>
    </w:p>
    <w:p w14:paraId="714F4973" w14:textId="77777777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 xml:space="preserve">Give to us Food of Knowledge! </w:t>
      </w:r>
    </w:p>
    <w:p w14:paraId="6604724F" w14:textId="229D6C68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>Bestow upon us the Food of Heavenly Illumination!”</w:t>
      </w:r>
    </w:p>
    <w:p w14:paraId="53A2348A" w14:textId="77777777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>In your hearts remember these things, and then enter the Unity Feast</w:t>
      </w:r>
    </w:p>
    <w:p w14:paraId="10C664EF" w14:textId="77777777" w:rsidR="00FC68ED" w:rsidRPr="00EE3BCC" w:rsidRDefault="00FC68ED" w:rsidP="00EE3BCC">
      <w:pPr>
        <w:spacing w:after="0"/>
        <w:rPr>
          <w:rFonts w:ascii="Leelawadee" w:hAnsi="Leelawadee" w:cs="Leelawadee"/>
          <w:color w:val="000000" w:themeColor="text1"/>
          <w:sz w:val="28"/>
          <w:lang w:val="en-GB"/>
        </w:rPr>
      </w:pPr>
    </w:p>
    <w:p w14:paraId="261ACD4A" w14:textId="77777777" w:rsidR="00FC68ED" w:rsidRPr="00EE3BCC" w:rsidRDefault="00FC68ED" w:rsidP="00EE3BCC">
      <w:pPr>
        <w:spacing w:after="0"/>
        <w:jc w:val="right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ab/>
      </w: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ab/>
        <w:t>‘Abdu’l-Baha, Baha’i Meetings: The Nineteen Day Feast, p. 20</w:t>
      </w:r>
    </w:p>
    <w:p w14:paraId="6D4246A7" w14:textId="77777777" w:rsidR="00FC68ED" w:rsidRPr="00EE3BCC" w:rsidRDefault="00FC68ED" w:rsidP="00EE3BCC">
      <w:pPr>
        <w:spacing w:after="0"/>
        <w:jc w:val="right"/>
        <w:rPr>
          <w:rFonts w:ascii="Leelawadee" w:hAnsi="Leelawadee" w:cs="Leelawadee"/>
          <w:color w:val="000000" w:themeColor="text1"/>
          <w:sz w:val="28"/>
          <w:lang w:val="en-GB"/>
        </w:rPr>
      </w:pP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ab/>
      </w:r>
      <w:r w:rsidRPr="00EE3BCC">
        <w:rPr>
          <w:rFonts w:ascii="Leelawadee" w:hAnsi="Leelawadee" w:cs="Leelawadee"/>
          <w:color w:val="000000" w:themeColor="text1"/>
          <w:sz w:val="28"/>
          <w:lang w:val="en-GB"/>
        </w:rPr>
        <w:tab/>
        <w:t>Also quoted in Daily Readings: July 12</w:t>
      </w:r>
    </w:p>
    <w:p w14:paraId="30C69CBB" w14:textId="77777777" w:rsidR="00FC68ED" w:rsidRPr="00EE3BCC" w:rsidRDefault="00FC68ED" w:rsidP="00EE3BCC">
      <w:pPr>
        <w:spacing w:after="0"/>
        <w:rPr>
          <w:rFonts w:ascii="Leelawadee" w:hAnsi="Leelawadee" w:cs="Leelawadee"/>
          <w:sz w:val="28"/>
        </w:rPr>
      </w:pPr>
    </w:p>
    <w:p w14:paraId="55B90220" w14:textId="6DF6D141" w:rsidR="005E0A9F" w:rsidRPr="00EE3BCC" w:rsidRDefault="000B60C2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ข้าแต่พระผู้เป็นเจ้า</w:t>
      </w:r>
      <w:r w:rsidRPr="00EE3BCC">
        <w:rPr>
          <w:rFonts w:ascii="Leelawadee" w:hAnsi="Leelawadee" w:cs="Leelawadee"/>
          <w:color w:val="0070C0"/>
          <w:sz w:val="28"/>
        </w:rPr>
        <w:t>!</w:t>
      </w:r>
      <w:r w:rsidRPr="00EE3BCC">
        <w:rPr>
          <w:rFonts w:ascii="Leelawadee" w:hAnsi="Leelawadee" w:cs="Leelawadee"/>
          <w:color w:val="0070C0"/>
          <w:sz w:val="28"/>
          <w:cs/>
        </w:rPr>
        <w:t xml:space="preserve">  ขอทรงสลายองค์ประกอบทั้งหมดที่เป็นเหตุของความไม่ลงรอย</w:t>
      </w:r>
      <w:r w:rsidR="008C3B6E" w:rsidRPr="00EE3BCC">
        <w:rPr>
          <w:rFonts w:ascii="Leelawadee" w:hAnsi="Leelawadee" w:cs="Leelawadee"/>
          <w:color w:val="0070C0"/>
          <w:sz w:val="28"/>
          <w:cs/>
        </w:rPr>
        <w:t>กัน  และขอทรงเตรียมทุกสิ่งที่เป็นเหตุของเอกภาพและความเป็นน้ำหนึ่งใจเดียวกันสำหรับเรา</w:t>
      </w:r>
      <w:r w:rsidR="008C3B6E" w:rsidRPr="00EE3BCC">
        <w:rPr>
          <w:rFonts w:ascii="Leelawadee" w:hAnsi="Leelawadee" w:cs="Leelawadee"/>
          <w:color w:val="0070C0"/>
          <w:sz w:val="28"/>
        </w:rPr>
        <w:t>!</w:t>
      </w:r>
    </w:p>
    <w:p w14:paraId="35937784" w14:textId="77777777" w:rsidR="008C3B6E" w:rsidRPr="00EE3BCC" w:rsidRDefault="008C3B6E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ข้าแต่พระผู้เป็นเจ้า!</w:t>
      </w:r>
      <w:r w:rsidRPr="00EE3BCC">
        <w:rPr>
          <w:rFonts w:ascii="Leelawadee" w:hAnsi="Leelawadee" w:cs="Leelawadee"/>
          <w:color w:val="0070C0"/>
          <w:sz w:val="28"/>
        </w:rPr>
        <w:t xml:space="preserve"> </w:t>
      </w:r>
      <w:r w:rsidRPr="00EE3BCC">
        <w:rPr>
          <w:rFonts w:ascii="Leelawadee" w:hAnsi="Leelawadee" w:cs="Leelawadee"/>
          <w:color w:val="0070C0"/>
          <w:sz w:val="28"/>
          <w:cs/>
        </w:rPr>
        <w:t xml:space="preserve"> ขอทรงให้สุคนธรสสวรรค์ลงมาสู่  และเปลี่ยนแปลงที่ชุมนุมนี้เป็นที่ชุมนุมสวรรค์</w:t>
      </w:r>
      <w:r w:rsidRPr="00EE3BCC">
        <w:rPr>
          <w:rFonts w:ascii="Leelawadee" w:hAnsi="Leelawadee" w:cs="Leelawadee"/>
          <w:color w:val="0070C0"/>
          <w:sz w:val="28"/>
        </w:rPr>
        <w:t>!</w:t>
      </w:r>
    </w:p>
    <w:p w14:paraId="755CE063" w14:textId="77777777" w:rsidR="008C3B6E" w:rsidRPr="00EE3BCC" w:rsidRDefault="008C3B6E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ขอทรง</w:t>
      </w:r>
      <w:r w:rsidR="001744C4" w:rsidRPr="00EE3BCC">
        <w:rPr>
          <w:rFonts w:ascii="Leelawadee" w:hAnsi="Leelawadee" w:cs="Leelawadee"/>
          <w:color w:val="0070C0"/>
          <w:sz w:val="28"/>
          <w:cs/>
        </w:rPr>
        <w:t>ประทาน</w:t>
      </w:r>
      <w:r w:rsidRPr="00EE3BCC">
        <w:rPr>
          <w:rFonts w:ascii="Leelawadee" w:hAnsi="Leelawadee" w:cs="Leelawadee"/>
          <w:color w:val="0070C0"/>
          <w:sz w:val="28"/>
          <w:cs/>
        </w:rPr>
        <w:t>ประโยชน์และอาหารทุกอย่างให้แก่เรา</w:t>
      </w:r>
    </w:p>
    <w:p w14:paraId="07192337" w14:textId="77777777" w:rsidR="001744C4" w:rsidRPr="00EE3BCC" w:rsidRDefault="001744C4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ขอทรงเตรียมอาหารแห่งความรักสำหรับเรา</w:t>
      </w:r>
      <w:r w:rsidRPr="00EE3BCC">
        <w:rPr>
          <w:rFonts w:ascii="Leelawadee" w:hAnsi="Leelawadee" w:cs="Leelawadee"/>
          <w:color w:val="0070C0"/>
          <w:sz w:val="28"/>
        </w:rPr>
        <w:t>!</w:t>
      </w:r>
    </w:p>
    <w:p w14:paraId="6A68A229" w14:textId="77777777" w:rsidR="001744C4" w:rsidRPr="00EE3BCC" w:rsidRDefault="001744C4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ขอทรงให้อาหารแห่งความรู้แก่เรา</w:t>
      </w:r>
      <w:r w:rsidRPr="00EE3BCC">
        <w:rPr>
          <w:rFonts w:ascii="Leelawadee" w:hAnsi="Leelawadee" w:cs="Leelawadee"/>
          <w:color w:val="0070C0"/>
          <w:sz w:val="28"/>
        </w:rPr>
        <w:t>!</w:t>
      </w:r>
    </w:p>
    <w:p w14:paraId="4B21ED0A" w14:textId="77777777" w:rsidR="001744C4" w:rsidRPr="00EE3BCC" w:rsidRDefault="001744C4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ขอทรงประทานอาหารแห่งความสว่างสวรรค์แก่เรา</w:t>
      </w:r>
      <w:r w:rsidRPr="00EE3BCC">
        <w:rPr>
          <w:rFonts w:ascii="Leelawadee" w:hAnsi="Leelawadee" w:cs="Leelawadee"/>
          <w:color w:val="0070C0"/>
          <w:sz w:val="28"/>
        </w:rPr>
        <w:t>!</w:t>
      </w:r>
      <w:r w:rsidRPr="00EE3BCC">
        <w:rPr>
          <w:rFonts w:ascii="Leelawadee" w:hAnsi="Leelawadee" w:cs="Leelawadee"/>
          <w:color w:val="0070C0"/>
          <w:sz w:val="28"/>
          <w:cs/>
        </w:rPr>
        <w:t>”</w:t>
      </w:r>
    </w:p>
    <w:p w14:paraId="6F8F72EB" w14:textId="77777777" w:rsidR="000E3FDA" w:rsidRPr="00EE3BCC" w:rsidRDefault="001744C4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ในหัวใจของเจ้าจงระลึกถึงสิ่งเหล่านี้  และจากนั้นให้เข้าไปในงานฉลองแห่งเอกภาพ</w:t>
      </w:r>
      <w:bookmarkStart w:id="0" w:name="_Hlk47304094"/>
    </w:p>
    <w:p w14:paraId="6D389CDA" w14:textId="094847D9" w:rsidR="001744C4" w:rsidRPr="00EE3BCC" w:rsidRDefault="0063382B" w:rsidP="00EE3BCC">
      <w:pPr>
        <w:pStyle w:val="ListParagraph"/>
        <w:numPr>
          <w:ilvl w:val="0"/>
          <w:numId w:val="3"/>
        </w:numPr>
        <w:jc w:val="right"/>
        <w:rPr>
          <w:rFonts w:ascii="Leelawadee" w:hAnsi="Leelawadee" w:cs="Leelawadee"/>
          <w:color w:val="0070C0"/>
          <w:sz w:val="28"/>
          <w:szCs w:val="28"/>
        </w:rPr>
      </w:pPr>
      <w:r w:rsidRPr="00EE3BCC">
        <w:rPr>
          <w:rFonts w:ascii="Leelawadee" w:hAnsi="Leelawadee" w:cs="Leelawadee"/>
          <w:color w:val="0070C0"/>
          <w:sz w:val="28"/>
          <w:szCs w:val="28"/>
          <w:cs/>
        </w:rPr>
        <w:t>พระอับดุลบาฮา</w:t>
      </w:r>
      <w:r w:rsidR="00FC68ED" w:rsidRPr="00EE3BCC">
        <w:rPr>
          <w:rFonts w:ascii="Leelawadee" w:hAnsi="Leelawadee" w:cs="Leelawadee"/>
          <w:color w:val="0070C0"/>
          <w:sz w:val="28"/>
          <w:szCs w:val="28"/>
        </w:rPr>
        <w:t xml:space="preserve">, </w:t>
      </w:r>
      <w:r w:rsidR="001744C4" w:rsidRPr="00EE3BCC">
        <w:rPr>
          <w:rFonts w:ascii="Leelawadee" w:hAnsi="Leelawadee" w:cs="Leelawadee"/>
          <w:color w:val="0070C0"/>
          <w:sz w:val="28"/>
          <w:szCs w:val="28"/>
        </w:rPr>
        <w:t>The Nineteen Day Feast, p.20</w:t>
      </w:r>
      <w:bookmarkEnd w:id="0"/>
    </w:p>
    <w:p w14:paraId="1CB92E3D" w14:textId="2A1ACE50" w:rsidR="00EE3BCC" w:rsidRPr="00EE3BCC" w:rsidRDefault="00EE3BCC" w:rsidP="00EE3BCC">
      <w:pPr>
        <w:spacing w:after="0"/>
        <w:jc w:val="center"/>
        <w:rPr>
          <w:rFonts w:ascii="Leelawadee" w:hAnsi="Leelawadee" w:cs="Leelawadee"/>
          <w:b/>
          <w:bCs/>
          <w:sz w:val="28"/>
        </w:rPr>
      </w:pPr>
      <w:r w:rsidRPr="00EE3BCC">
        <w:rPr>
          <w:rFonts w:ascii="Leelawadee" w:hAnsi="Leelawadee" w:cs="Leelawadee"/>
          <w:b/>
          <w:bCs/>
          <w:sz w:val="28"/>
        </w:rPr>
        <w:t>+ + + + + +</w:t>
      </w:r>
    </w:p>
    <w:p w14:paraId="33C8D15F" w14:textId="77777777" w:rsidR="000763C5" w:rsidRDefault="000763C5" w:rsidP="00EE3BCC">
      <w:pPr>
        <w:spacing w:after="0"/>
        <w:jc w:val="both"/>
        <w:rPr>
          <w:rFonts w:ascii="Leelawadee" w:hAnsi="Leelawadee" w:cs="Leelawadee"/>
          <w:sz w:val="28"/>
        </w:rPr>
      </w:pPr>
    </w:p>
    <w:p w14:paraId="7FF86004" w14:textId="3367E4FF" w:rsidR="00AD6924" w:rsidRPr="00EE3BCC" w:rsidRDefault="00AD6924" w:rsidP="00EE3BCC">
      <w:pPr>
        <w:spacing w:after="0"/>
        <w:jc w:val="both"/>
        <w:rPr>
          <w:rFonts w:ascii="Leelawadee" w:hAnsi="Leelawadee" w:cs="Leelawadee"/>
          <w:color w:val="000000" w:themeColor="text1"/>
          <w:sz w:val="28"/>
        </w:rPr>
      </w:pPr>
      <w:r w:rsidRPr="00EE3BCC">
        <w:rPr>
          <w:rFonts w:ascii="Leelawadee" w:hAnsi="Leelawadee" w:cs="Leelawadee"/>
          <w:color w:val="000000" w:themeColor="text1"/>
          <w:sz w:val="28"/>
        </w:rPr>
        <w:t xml:space="preserve">“Remember, whether or not I be on earth, </w:t>
      </w:r>
      <w:proofErr w:type="gramStart"/>
      <w:r w:rsidRPr="00EE3BCC">
        <w:rPr>
          <w:rFonts w:ascii="Leelawadee" w:hAnsi="Leelawadee" w:cs="Leelawadee"/>
          <w:color w:val="000000" w:themeColor="text1"/>
          <w:sz w:val="28"/>
        </w:rPr>
        <w:t>My</w:t>
      </w:r>
      <w:proofErr w:type="gramEnd"/>
      <w:r w:rsidRPr="00EE3BCC">
        <w:rPr>
          <w:rFonts w:ascii="Leelawadee" w:hAnsi="Leelawadee" w:cs="Leelawadee"/>
          <w:color w:val="000000" w:themeColor="text1"/>
          <w:sz w:val="28"/>
        </w:rPr>
        <w:t xml:space="preserve"> presence will be with you always.”</w:t>
      </w:r>
    </w:p>
    <w:p w14:paraId="575C0353" w14:textId="10000A08" w:rsidR="00AD6924" w:rsidRPr="00EE3BCC" w:rsidRDefault="00AD6924" w:rsidP="00EE3BCC">
      <w:pPr>
        <w:spacing w:after="0"/>
        <w:ind w:firstLine="720"/>
        <w:jc w:val="right"/>
        <w:rPr>
          <w:rFonts w:ascii="Leelawadee" w:hAnsi="Leelawadee" w:cs="Leelawadee"/>
          <w:color w:val="000000" w:themeColor="text1"/>
          <w:sz w:val="28"/>
        </w:rPr>
      </w:pPr>
      <w:r w:rsidRPr="00EE3BCC">
        <w:rPr>
          <w:rFonts w:ascii="Leelawadee" w:hAnsi="Leelawadee" w:cs="Leelawadee"/>
          <w:sz w:val="28"/>
        </w:rPr>
        <w:t>- Abdu’l-Baha</w:t>
      </w:r>
    </w:p>
    <w:p w14:paraId="1C6D8237" w14:textId="77777777" w:rsidR="00FC68ED" w:rsidRPr="00EE3BCC" w:rsidRDefault="001744C4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“ไม่ว่าเราอยู่บนโลกนี้หรือไม่  จงจำไว้ว่าเราจะอยู่กับเจ้าเสมอ”</w:t>
      </w:r>
      <w:r w:rsidRPr="00EE3BCC">
        <w:rPr>
          <w:rFonts w:ascii="Leelawadee" w:hAnsi="Leelawadee" w:cs="Leelawadee"/>
          <w:color w:val="0070C0"/>
          <w:sz w:val="28"/>
        </w:rPr>
        <w:t xml:space="preserve"> </w:t>
      </w:r>
    </w:p>
    <w:p w14:paraId="2EEDE142" w14:textId="7F132AC6" w:rsidR="001744C4" w:rsidRPr="00EE3BCC" w:rsidRDefault="001744C4" w:rsidP="00EE3BCC">
      <w:pPr>
        <w:pStyle w:val="ListParagraph"/>
        <w:numPr>
          <w:ilvl w:val="0"/>
          <w:numId w:val="3"/>
        </w:numPr>
        <w:jc w:val="right"/>
        <w:rPr>
          <w:rFonts w:ascii="Leelawadee" w:hAnsi="Leelawadee" w:cs="Leelawadee"/>
          <w:color w:val="0070C0"/>
          <w:sz w:val="28"/>
          <w:szCs w:val="28"/>
        </w:rPr>
      </w:pPr>
      <w:r w:rsidRPr="00EE3BCC">
        <w:rPr>
          <w:rFonts w:ascii="Leelawadee" w:hAnsi="Leelawadee" w:cs="Leelawadee"/>
          <w:color w:val="0070C0"/>
          <w:sz w:val="28"/>
          <w:szCs w:val="28"/>
          <w:cs/>
        </w:rPr>
        <w:t>พระอับดุลบาฮา</w:t>
      </w:r>
    </w:p>
    <w:p w14:paraId="196E2E39" w14:textId="77777777" w:rsidR="00EE3BCC" w:rsidRPr="00EE3BCC" w:rsidRDefault="00EE3BCC" w:rsidP="00EE3BCC">
      <w:pPr>
        <w:spacing w:after="0"/>
        <w:jc w:val="center"/>
        <w:rPr>
          <w:rFonts w:ascii="Leelawadee" w:hAnsi="Leelawadee" w:cs="Leelawadee"/>
          <w:b/>
          <w:bCs/>
          <w:sz w:val="28"/>
        </w:rPr>
      </w:pPr>
      <w:r w:rsidRPr="00EE3BCC">
        <w:rPr>
          <w:rFonts w:ascii="Leelawadee" w:hAnsi="Leelawadee" w:cs="Leelawadee"/>
          <w:b/>
          <w:bCs/>
          <w:sz w:val="28"/>
        </w:rPr>
        <w:t>+ + + + + +</w:t>
      </w:r>
    </w:p>
    <w:p w14:paraId="32F00006" w14:textId="3A14EEF9" w:rsidR="000763C5" w:rsidRDefault="000763C5">
      <w:pPr>
        <w:rPr>
          <w:rFonts w:ascii="Leelawadee" w:hAnsi="Leelawadee" w:cs="Leelawadee"/>
          <w:sz w:val="28"/>
        </w:rPr>
      </w:pPr>
      <w:r>
        <w:rPr>
          <w:rFonts w:ascii="Leelawadee" w:hAnsi="Leelawadee" w:cs="Leelawadee"/>
          <w:sz w:val="28"/>
        </w:rPr>
        <w:br w:type="page"/>
      </w:r>
    </w:p>
    <w:p w14:paraId="5020888B" w14:textId="77777777" w:rsidR="00EE3BCC" w:rsidRPr="00EE3BCC" w:rsidRDefault="00EE3BCC" w:rsidP="00EE3BCC">
      <w:pPr>
        <w:spacing w:after="0"/>
        <w:rPr>
          <w:rFonts w:ascii="Leelawadee" w:hAnsi="Leelawadee" w:cs="Leelawadee"/>
          <w:sz w:val="28"/>
        </w:rPr>
      </w:pPr>
    </w:p>
    <w:p w14:paraId="78F85A6D" w14:textId="55408305" w:rsidR="00AD6924" w:rsidRPr="00EE3BCC" w:rsidRDefault="00AD6924" w:rsidP="00EE3B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Leelawadee" w:hAnsi="Leelawadee" w:cs="Leelawadee"/>
          <w:color w:val="000000" w:themeColor="text1"/>
          <w:sz w:val="28"/>
        </w:rPr>
      </w:pPr>
      <w:r w:rsidRPr="00EE3BCC">
        <w:rPr>
          <w:rFonts w:ascii="Leelawadee" w:hAnsi="Leelawadee" w:cs="Leelawadee"/>
          <w:color w:val="000000" w:themeColor="text1"/>
          <w:sz w:val="28"/>
        </w:rPr>
        <w:t xml:space="preserve">The friends must overlook their shortcomings and faults and speak only of their virtues and not their defects. </w:t>
      </w:r>
    </w:p>
    <w:p w14:paraId="6AB1F584" w14:textId="77777777" w:rsidR="00AD6924" w:rsidRPr="00EE3BCC" w:rsidRDefault="00AD6924" w:rsidP="00EE3BCC">
      <w:pPr>
        <w:pStyle w:val="ListParagraph"/>
        <w:numPr>
          <w:ilvl w:val="0"/>
          <w:numId w:val="1"/>
        </w:numPr>
        <w:jc w:val="right"/>
        <w:rPr>
          <w:rFonts w:ascii="Leelawadee" w:hAnsi="Leelawadee" w:cs="Leelawadee"/>
          <w:color w:val="000000" w:themeColor="text1"/>
          <w:sz w:val="28"/>
          <w:szCs w:val="28"/>
        </w:rPr>
      </w:pPr>
      <w:r w:rsidRPr="00EE3BCC">
        <w:rPr>
          <w:rFonts w:ascii="Leelawadee" w:hAnsi="Leelawadee" w:cs="Leelawadee"/>
          <w:color w:val="000000" w:themeColor="text1"/>
          <w:sz w:val="28"/>
          <w:szCs w:val="28"/>
        </w:rPr>
        <w:t>‘Abdu'l-Baha</w:t>
      </w:r>
    </w:p>
    <w:p w14:paraId="4CD7548C" w14:textId="77777777" w:rsidR="00AD6924" w:rsidRPr="00EE3BCC" w:rsidRDefault="00AD6924" w:rsidP="00EE3BCC">
      <w:pPr>
        <w:spacing w:after="0"/>
        <w:rPr>
          <w:rFonts w:ascii="Leelawadee" w:hAnsi="Leelawadee" w:cs="Leelawadee"/>
          <w:sz w:val="28"/>
        </w:rPr>
      </w:pPr>
    </w:p>
    <w:p w14:paraId="704CF3A2" w14:textId="77777777" w:rsidR="00AD6924" w:rsidRPr="00EE3BCC" w:rsidRDefault="001744C4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มิตรสหายต้องมองข้ามข้อบกพร่องและ</w:t>
      </w:r>
      <w:r w:rsidR="00E850B5" w:rsidRPr="00EE3BCC">
        <w:rPr>
          <w:rFonts w:ascii="Leelawadee" w:hAnsi="Leelawadee" w:cs="Leelawadee"/>
          <w:color w:val="0070C0"/>
          <w:sz w:val="28"/>
          <w:cs/>
        </w:rPr>
        <w:t xml:space="preserve">ข้อด้อยของพวกเขา และพูดแต่คุณความดีไม่ใช่ข้อเสียของพวกเขา </w:t>
      </w:r>
    </w:p>
    <w:p w14:paraId="6BEE5F60" w14:textId="5AD058EE" w:rsidR="00AD6924" w:rsidRPr="00EE3BCC" w:rsidRDefault="00AD6924" w:rsidP="00EE3BCC">
      <w:pPr>
        <w:spacing w:after="0"/>
        <w:jc w:val="right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</w:rPr>
        <w:t xml:space="preserve">     - </w:t>
      </w:r>
      <w:r w:rsidR="00E850B5" w:rsidRPr="00EE3BCC">
        <w:rPr>
          <w:rFonts w:ascii="Leelawadee" w:hAnsi="Leelawadee" w:cs="Leelawadee"/>
          <w:color w:val="0070C0"/>
          <w:sz w:val="28"/>
          <w:cs/>
        </w:rPr>
        <w:t>พระอับดุลบาฮา</w:t>
      </w:r>
    </w:p>
    <w:p w14:paraId="133556AD" w14:textId="77777777" w:rsidR="00EE3BCC" w:rsidRPr="00EE3BCC" w:rsidRDefault="00EE3BCC" w:rsidP="00EE3BCC">
      <w:pPr>
        <w:spacing w:after="0"/>
        <w:jc w:val="center"/>
        <w:rPr>
          <w:rFonts w:ascii="Leelawadee" w:hAnsi="Leelawadee" w:cs="Leelawadee"/>
          <w:b/>
          <w:bCs/>
          <w:sz w:val="28"/>
        </w:rPr>
      </w:pPr>
      <w:r w:rsidRPr="00EE3BCC">
        <w:rPr>
          <w:rFonts w:ascii="Leelawadee" w:hAnsi="Leelawadee" w:cs="Leelawadee"/>
          <w:b/>
          <w:bCs/>
          <w:sz w:val="28"/>
        </w:rPr>
        <w:t>+ + + + + +</w:t>
      </w:r>
    </w:p>
    <w:p w14:paraId="004AEA9E" w14:textId="77777777" w:rsidR="00EE3BCC" w:rsidRPr="00EE3BCC" w:rsidRDefault="00EE3BCC" w:rsidP="00EE3BCC">
      <w:pPr>
        <w:spacing w:after="0"/>
        <w:rPr>
          <w:rFonts w:ascii="Leelawadee" w:hAnsi="Leelawadee" w:cs="Leelawadee"/>
          <w:sz w:val="28"/>
        </w:rPr>
      </w:pPr>
    </w:p>
    <w:p w14:paraId="08DEADC6" w14:textId="77777777" w:rsidR="00AD6924" w:rsidRPr="00EE3BCC" w:rsidRDefault="00AD6924" w:rsidP="00EE3BCC">
      <w:pPr>
        <w:pStyle w:val="BodyText"/>
        <w:rPr>
          <w:rFonts w:ascii="Leelawadee" w:hAnsi="Leelawadee" w:cs="Leelawadee"/>
          <w:smallCaps w:val="0"/>
          <w:color w:val="000000" w:themeColor="text1"/>
          <w:sz w:val="28"/>
          <w:szCs w:val="28"/>
        </w:rPr>
      </w:pPr>
      <w:r w:rsidRPr="00EE3BCC">
        <w:rPr>
          <w:rFonts w:ascii="Leelawadee" w:hAnsi="Leelawadee" w:cs="Leelawadee"/>
          <w:smallCaps w:val="0"/>
          <w:color w:val="000000" w:themeColor="text1"/>
          <w:sz w:val="28"/>
          <w:szCs w:val="28"/>
        </w:rPr>
        <w:t xml:space="preserve">“…. each one must consider all those who are present as better and greater than himself, and each one must consider himself less than the rest. Know their station as </w:t>
      </w:r>
      <w:proofErr w:type="gramStart"/>
      <w:r w:rsidRPr="00EE3BCC">
        <w:rPr>
          <w:rFonts w:ascii="Leelawadee" w:hAnsi="Leelawadee" w:cs="Leelawadee"/>
          <w:smallCaps w:val="0"/>
          <w:color w:val="000000" w:themeColor="text1"/>
          <w:sz w:val="28"/>
          <w:szCs w:val="28"/>
        </w:rPr>
        <w:t>high, and</w:t>
      </w:r>
      <w:proofErr w:type="gramEnd"/>
      <w:r w:rsidRPr="00EE3BCC">
        <w:rPr>
          <w:rFonts w:ascii="Leelawadee" w:hAnsi="Leelawadee" w:cs="Leelawadee"/>
          <w:smallCaps w:val="0"/>
          <w:color w:val="000000" w:themeColor="text1"/>
          <w:sz w:val="28"/>
          <w:szCs w:val="28"/>
        </w:rPr>
        <w:t xml:space="preserve"> think of your own station as low.”</w:t>
      </w:r>
    </w:p>
    <w:p w14:paraId="61BD29DE" w14:textId="77777777" w:rsidR="00AD6924" w:rsidRPr="00EE3BCC" w:rsidRDefault="00AD6924" w:rsidP="00EE3BCC">
      <w:pPr>
        <w:pStyle w:val="BodyText"/>
        <w:ind w:left="5040"/>
        <w:rPr>
          <w:rFonts w:ascii="Leelawadee" w:hAnsi="Leelawadee" w:cs="Leelawadee"/>
          <w:smallCaps w:val="0"/>
          <w:color w:val="000000" w:themeColor="text1"/>
          <w:sz w:val="28"/>
          <w:szCs w:val="28"/>
        </w:rPr>
      </w:pPr>
    </w:p>
    <w:p w14:paraId="30FC188B" w14:textId="77777777" w:rsidR="00AD6924" w:rsidRPr="00EE3BCC" w:rsidRDefault="00AD6924" w:rsidP="00EE3BCC">
      <w:pPr>
        <w:pStyle w:val="BodyText"/>
        <w:ind w:left="1453"/>
        <w:jc w:val="right"/>
        <w:rPr>
          <w:rFonts w:ascii="Leelawadee" w:hAnsi="Leelawadee" w:cs="Leelawadee"/>
          <w:smallCaps w:val="0"/>
          <w:color w:val="000000" w:themeColor="text1"/>
          <w:sz w:val="28"/>
          <w:szCs w:val="28"/>
        </w:rPr>
      </w:pPr>
      <w:r w:rsidRPr="00EE3BCC">
        <w:rPr>
          <w:rFonts w:ascii="Leelawadee" w:hAnsi="Leelawadee" w:cs="Leelawadee"/>
          <w:smallCaps w:val="0"/>
          <w:color w:val="000000" w:themeColor="text1"/>
          <w:sz w:val="28"/>
          <w:szCs w:val="28"/>
        </w:rPr>
        <w:t xml:space="preserve">‘Abdu’l-Baha, Baha’i Meetings: </w:t>
      </w:r>
    </w:p>
    <w:p w14:paraId="52465FBE" w14:textId="77777777" w:rsidR="00AD6924" w:rsidRPr="00EE3BCC" w:rsidRDefault="00AD6924" w:rsidP="00EE3BCC">
      <w:pPr>
        <w:pStyle w:val="BodyText"/>
        <w:ind w:left="1453"/>
        <w:jc w:val="right"/>
        <w:rPr>
          <w:rFonts w:ascii="Leelawadee" w:hAnsi="Leelawadee" w:cs="Leelawadee"/>
          <w:smallCaps w:val="0"/>
          <w:strike/>
          <w:color w:val="00B0F0"/>
          <w:sz w:val="28"/>
          <w:szCs w:val="28"/>
        </w:rPr>
      </w:pPr>
      <w:r w:rsidRPr="00EE3BCC">
        <w:rPr>
          <w:rFonts w:ascii="Leelawadee" w:hAnsi="Leelawadee" w:cs="Leelawadee"/>
          <w:smallCaps w:val="0"/>
          <w:color w:val="000000" w:themeColor="text1"/>
          <w:sz w:val="28"/>
          <w:szCs w:val="28"/>
        </w:rPr>
        <w:t>The Nineteen Day Feast, pp. 20</w:t>
      </w:r>
    </w:p>
    <w:p w14:paraId="6D7050F5" w14:textId="77777777" w:rsidR="00AD6924" w:rsidRPr="00EE3BCC" w:rsidRDefault="00AD6924" w:rsidP="00EE3BCC">
      <w:pPr>
        <w:spacing w:after="0"/>
        <w:rPr>
          <w:rFonts w:ascii="Leelawadee" w:hAnsi="Leelawadee" w:cs="Leelawadee"/>
          <w:sz w:val="28"/>
          <w:lang w:val="en-GB"/>
        </w:rPr>
      </w:pPr>
    </w:p>
    <w:p w14:paraId="2523C65B" w14:textId="77777777" w:rsidR="000E3FDA" w:rsidRPr="00EE3BCC" w:rsidRDefault="0063382B" w:rsidP="00EE3BCC">
      <w:pPr>
        <w:spacing w:after="0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“แต่ละคนต้องถือว่าทุกคนที่อยู่นั่นดีกว่าและสำคัญกว่าตน  และแต่ละคนต้องถือว่าตนเองสำคัญน้อยกว่าคนอื่นทั้งหมด  รู้ว่าพวกเขามีสถานะสูง  และสถาานะของตัวเจ้าเองต่ำ”</w:t>
      </w:r>
    </w:p>
    <w:p w14:paraId="687D1CC7" w14:textId="77777777" w:rsidR="00EE3BCC" w:rsidRDefault="0063382B" w:rsidP="00EE3BCC">
      <w:pPr>
        <w:pStyle w:val="ListParagraph"/>
        <w:numPr>
          <w:ilvl w:val="0"/>
          <w:numId w:val="1"/>
        </w:numPr>
        <w:jc w:val="right"/>
        <w:rPr>
          <w:rFonts w:ascii="Leelawadee" w:hAnsi="Leelawadee" w:cs="Leelawadee"/>
          <w:color w:val="0070C0"/>
          <w:sz w:val="28"/>
          <w:szCs w:val="28"/>
        </w:rPr>
      </w:pPr>
      <w:r w:rsidRPr="00EE3BCC">
        <w:rPr>
          <w:rFonts w:ascii="Leelawadee" w:hAnsi="Leelawadee" w:cs="Leelawadee"/>
          <w:color w:val="0070C0"/>
          <w:sz w:val="28"/>
          <w:szCs w:val="28"/>
          <w:cs/>
        </w:rPr>
        <w:t>พระอับดุลบาฮา</w:t>
      </w:r>
      <w:r w:rsidR="00AD6924" w:rsidRPr="00EE3BCC">
        <w:rPr>
          <w:rFonts w:ascii="Leelawadee" w:hAnsi="Leelawadee" w:cs="Leelawadee"/>
          <w:color w:val="0070C0"/>
          <w:sz w:val="28"/>
          <w:szCs w:val="28"/>
        </w:rPr>
        <w:t>,</w:t>
      </w:r>
    </w:p>
    <w:p w14:paraId="687D5744" w14:textId="2815D445" w:rsidR="0063382B" w:rsidRPr="00EE3BCC" w:rsidRDefault="0063382B" w:rsidP="00EE3BCC">
      <w:pPr>
        <w:pStyle w:val="ListParagraph"/>
        <w:numPr>
          <w:ilvl w:val="0"/>
          <w:numId w:val="1"/>
        </w:numPr>
        <w:jc w:val="right"/>
        <w:rPr>
          <w:rFonts w:ascii="Leelawadee" w:hAnsi="Leelawadee" w:cs="Leelawadee"/>
          <w:color w:val="0070C0"/>
          <w:sz w:val="28"/>
          <w:szCs w:val="28"/>
        </w:rPr>
      </w:pPr>
      <w:r w:rsidRPr="00EE3BCC">
        <w:rPr>
          <w:rFonts w:ascii="Leelawadee" w:hAnsi="Leelawadee" w:cs="Leelawadee"/>
          <w:color w:val="0070C0"/>
          <w:sz w:val="28"/>
          <w:szCs w:val="28"/>
        </w:rPr>
        <w:t>The Nineteen Day Feast, p.</w:t>
      </w:r>
      <w:r w:rsidRPr="00EE3BCC">
        <w:rPr>
          <w:rFonts w:ascii="Leelawadee" w:hAnsi="Leelawadee" w:cs="Leelawadee"/>
          <w:color w:val="0070C0"/>
          <w:sz w:val="28"/>
          <w:szCs w:val="28"/>
          <w:cs/>
        </w:rPr>
        <w:t>20</w:t>
      </w:r>
    </w:p>
    <w:p w14:paraId="38A9A2F0" w14:textId="77777777" w:rsidR="000763C5" w:rsidRPr="00EE3BCC" w:rsidRDefault="000763C5" w:rsidP="000763C5">
      <w:pPr>
        <w:spacing w:after="0"/>
        <w:jc w:val="center"/>
        <w:rPr>
          <w:rFonts w:ascii="Leelawadee" w:hAnsi="Leelawadee" w:cs="Leelawadee"/>
          <w:b/>
          <w:bCs/>
          <w:sz w:val="28"/>
        </w:rPr>
      </w:pPr>
      <w:r w:rsidRPr="00EE3BCC">
        <w:rPr>
          <w:rFonts w:ascii="Leelawadee" w:hAnsi="Leelawadee" w:cs="Leelawadee"/>
          <w:b/>
          <w:bCs/>
          <w:sz w:val="28"/>
        </w:rPr>
        <w:t>+ + + + + +</w:t>
      </w:r>
    </w:p>
    <w:p w14:paraId="5EDCA99A" w14:textId="77777777" w:rsidR="000763C5" w:rsidRPr="00EE3BCC" w:rsidRDefault="000763C5" w:rsidP="000763C5">
      <w:pPr>
        <w:spacing w:after="0"/>
        <w:rPr>
          <w:rFonts w:ascii="Leelawadee" w:hAnsi="Leelawadee" w:cs="Leelawadee"/>
          <w:sz w:val="28"/>
        </w:rPr>
      </w:pPr>
    </w:p>
    <w:p w14:paraId="00CCF4B2" w14:textId="77777777" w:rsidR="00AD6924" w:rsidRPr="00EE3BCC" w:rsidRDefault="00AD6924" w:rsidP="00EE3BCC">
      <w:pPr>
        <w:spacing w:after="0"/>
        <w:jc w:val="thaiDistribute"/>
        <w:rPr>
          <w:rFonts w:ascii="Leelawadee" w:hAnsi="Leelawadee" w:cs="Leelawadee"/>
          <w:sz w:val="28"/>
        </w:rPr>
      </w:pPr>
    </w:p>
    <w:p w14:paraId="32861EB4" w14:textId="77777777" w:rsidR="00AD6924" w:rsidRPr="00EE3BCC" w:rsidRDefault="00AD6924" w:rsidP="00EE3BCC">
      <w:pPr>
        <w:spacing w:after="0"/>
        <w:rPr>
          <w:rFonts w:ascii="Leelawadee" w:hAnsi="Leelawadee" w:cs="Leelawadee"/>
          <w:sz w:val="28"/>
        </w:rPr>
      </w:pPr>
      <w:r w:rsidRPr="00EE3BCC">
        <w:rPr>
          <w:rFonts w:ascii="Leelawadee" w:hAnsi="Leelawadee" w:cs="Leelawadee"/>
          <w:sz w:val="28"/>
        </w:rPr>
        <w:t xml:space="preserve">Administrative efficiency and order should always be accompanied by an equal degree of love, of devotion and of spiritual development. </w:t>
      </w:r>
    </w:p>
    <w:p w14:paraId="73333F86" w14:textId="77777777" w:rsidR="00AD6924" w:rsidRPr="00EE3BCC" w:rsidRDefault="00AD6924" w:rsidP="00EE3BCC">
      <w:pPr>
        <w:pStyle w:val="ListParagraph"/>
        <w:numPr>
          <w:ilvl w:val="0"/>
          <w:numId w:val="2"/>
        </w:numPr>
        <w:jc w:val="right"/>
        <w:rPr>
          <w:rFonts w:ascii="Leelawadee" w:hAnsi="Leelawadee" w:cs="Leelawadee"/>
          <w:sz w:val="28"/>
          <w:szCs w:val="28"/>
        </w:rPr>
      </w:pPr>
      <w:r w:rsidRPr="00EE3BCC">
        <w:rPr>
          <w:rFonts w:ascii="Leelawadee" w:hAnsi="Leelawadee" w:cs="Leelawadee"/>
          <w:sz w:val="28"/>
          <w:szCs w:val="28"/>
        </w:rPr>
        <w:t>Shoghi Effendi</w:t>
      </w:r>
    </w:p>
    <w:p w14:paraId="4ACCEBFD" w14:textId="77777777" w:rsidR="00AD6924" w:rsidRPr="00EE3BCC" w:rsidRDefault="00AD6924" w:rsidP="00EE3BCC">
      <w:pPr>
        <w:spacing w:after="0"/>
        <w:jc w:val="thaiDistribute"/>
        <w:rPr>
          <w:rFonts w:ascii="Leelawadee" w:hAnsi="Leelawadee" w:cs="Leelawadee"/>
          <w:sz w:val="28"/>
        </w:rPr>
      </w:pPr>
    </w:p>
    <w:p w14:paraId="2B89AD1D" w14:textId="51D3F0E2" w:rsidR="000E3FDA" w:rsidRPr="00EE3BCC" w:rsidRDefault="000E3FDA" w:rsidP="00EE3BCC">
      <w:pPr>
        <w:spacing w:after="0"/>
        <w:jc w:val="thaiDistribute"/>
        <w:rPr>
          <w:rFonts w:ascii="Leelawadee" w:hAnsi="Leelawadee" w:cs="Leelawadee"/>
          <w:color w:val="0070C0"/>
          <w:sz w:val="28"/>
        </w:rPr>
      </w:pPr>
      <w:r w:rsidRPr="00EE3BCC">
        <w:rPr>
          <w:rFonts w:ascii="Leelawadee" w:hAnsi="Leelawadee" w:cs="Leelawadee"/>
          <w:color w:val="0070C0"/>
          <w:sz w:val="28"/>
          <w:cs/>
        </w:rPr>
        <w:t>ประสิทธิภาพและระบบของการบริหารควรไปด้วยกันกับความรัก  ความอุทิศตนและพัฒนาการทางจิตวิญญาณในระดับขั้นที่เสมอกัน</w:t>
      </w:r>
    </w:p>
    <w:p w14:paraId="5BC2EA1B" w14:textId="38CB095F" w:rsidR="000E3FDA" w:rsidRPr="00EE3BCC" w:rsidRDefault="000E3FDA" w:rsidP="00EE3BCC">
      <w:pPr>
        <w:pStyle w:val="ListParagraph"/>
        <w:numPr>
          <w:ilvl w:val="0"/>
          <w:numId w:val="2"/>
        </w:numPr>
        <w:jc w:val="right"/>
        <w:rPr>
          <w:rFonts w:ascii="Leelawadee" w:hAnsi="Leelawadee" w:cs="Leelawadee"/>
          <w:color w:val="0070C0"/>
          <w:sz w:val="28"/>
          <w:szCs w:val="28"/>
          <w:cs/>
        </w:rPr>
      </w:pPr>
      <w:r w:rsidRPr="00EE3BCC">
        <w:rPr>
          <w:rFonts w:ascii="Leelawadee" w:hAnsi="Leelawadee" w:cs="Leelawadee"/>
          <w:color w:val="0070C0"/>
          <w:sz w:val="28"/>
          <w:szCs w:val="28"/>
          <w:cs/>
        </w:rPr>
        <w:t>ท่านโชกิ เอฟเฟนดิ</w:t>
      </w:r>
    </w:p>
    <w:p w14:paraId="5F9BECF7" w14:textId="03E0592A" w:rsidR="001744C4" w:rsidRPr="00EE3BCC" w:rsidRDefault="001744C4" w:rsidP="00EE3BCC">
      <w:pPr>
        <w:spacing w:after="0"/>
        <w:rPr>
          <w:rFonts w:ascii="Leelawadee" w:hAnsi="Leelawadee" w:cs="Leelawadee"/>
          <w:color w:val="0070C0"/>
          <w:sz w:val="28"/>
        </w:rPr>
      </w:pPr>
    </w:p>
    <w:sectPr w:rsidR="001744C4" w:rsidRPr="00EE3BCC" w:rsidSect="00011E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BD4"/>
    <w:multiLevelType w:val="hybridMultilevel"/>
    <w:tmpl w:val="37ECBA3A"/>
    <w:lvl w:ilvl="0" w:tplc="C33EBD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B83"/>
    <w:multiLevelType w:val="hybridMultilevel"/>
    <w:tmpl w:val="49049646"/>
    <w:lvl w:ilvl="0" w:tplc="C5BE89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D4C9C"/>
    <w:multiLevelType w:val="hybridMultilevel"/>
    <w:tmpl w:val="1F707B88"/>
    <w:lvl w:ilvl="0" w:tplc="09B848CC">
      <w:start w:val="3"/>
      <w:numFmt w:val="bullet"/>
      <w:lvlText w:val="-"/>
      <w:lvlJc w:val="left"/>
      <w:pPr>
        <w:ind w:left="927" w:hanging="360"/>
      </w:pPr>
      <w:rPr>
        <w:rFonts w:ascii="Leelawadee" w:eastAsiaTheme="minorHAnsi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70728661">
    <w:abstractNumId w:val="0"/>
  </w:num>
  <w:num w:numId="2" w16cid:durableId="138034100">
    <w:abstractNumId w:val="1"/>
  </w:num>
  <w:num w:numId="3" w16cid:durableId="166671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C2"/>
    <w:rsid w:val="00011EEC"/>
    <w:rsid w:val="000763C5"/>
    <w:rsid w:val="000B60C2"/>
    <w:rsid w:val="000E3FDA"/>
    <w:rsid w:val="001744C4"/>
    <w:rsid w:val="00597134"/>
    <w:rsid w:val="005E0A9F"/>
    <w:rsid w:val="0063382B"/>
    <w:rsid w:val="006A5221"/>
    <w:rsid w:val="008C3B6E"/>
    <w:rsid w:val="00AD6924"/>
    <w:rsid w:val="00CF0B3B"/>
    <w:rsid w:val="00D3180C"/>
    <w:rsid w:val="00E850B5"/>
    <w:rsid w:val="00EE3BCC"/>
    <w:rsid w:val="00F04F99"/>
    <w:rsid w:val="00F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5A73"/>
  <w15:chartTrackingRefBased/>
  <w15:docId w15:val="{84C362CD-AED6-4A61-B7E3-E7AF63D7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9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AD6924"/>
    <w:pPr>
      <w:spacing w:after="0" w:line="240" w:lineRule="auto"/>
    </w:pPr>
    <w:rPr>
      <w:rFonts w:ascii="Times New Roman" w:eastAsia="Times New Roman" w:hAnsi="Times New Roman" w:cs="Times New Roman"/>
      <w:smallCaps/>
      <w:sz w:val="96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AD6924"/>
    <w:rPr>
      <w:rFonts w:ascii="Times New Roman" w:eastAsia="Times New Roman" w:hAnsi="Times New Roman" w:cs="Times New Roman"/>
      <w:smallCaps/>
      <w:sz w:val="96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Vaughan Smith</cp:lastModifiedBy>
  <cp:revision>3</cp:revision>
  <dcterms:created xsi:type="dcterms:W3CDTF">2022-07-28T10:33:00Z</dcterms:created>
  <dcterms:modified xsi:type="dcterms:W3CDTF">2022-07-28T10:45:00Z</dcterms:modified>
</cp:coreProperties>
</file>