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4222" w14:textId="77777777" w:rsidR="00B67A08" w:rsidRPr="002D2EFF" w:rsidRDefault="006217ED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>1.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  <w:cs/>
        </w:rPr>
        <w:t>การทะเลาะวิวาท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 xml:space="preserve"> </w:t>
      </w:r>
    </w:p>
    <w:p w14:paraId="1900BAED" w14:textId="77777777" w:rsidR="00B14760" w:rsidRPr="00B14760" w:rsidRDefault="00B14760" w:rsidP="00B14760">
      <w:pPr>
        <w:rPr>
          <w:rFonts w:asciiTheme="minorBidi" w:hAnsiTheme="minorBidi"/>
          <w:b/>
          <w:bCs/>
          <w:color w:val="000000" w:themeColor="text1"/>
          <w:sz w:val="200"/>
          <w:szCs w:val="200"/>
        </w:rPr>
      </w:pPr>
      <w:r w:rsidRPr="00B14760">
        <w:rPr>
          <w:rFonts w:asciiTheme="minorBidi" w:hAnsiTheme="minorBidi"/>
          <w:b/>
          <w:bCs/>
          <w:color w:val="000000" w:themeColor="text1"/>
          <w:sz w:val="200"/>
          <w:szCs w:val="200"/>
        </w:rPr>
        <w:t>1.</w:t>
      </w:r>
      <w:r w:rsidRPr="00B14760">
        <w:rPr>
          <w:rFonts w:asciiTheme="minorBidi" w:hAnsiTheme="minorBidi"/>
          <w:b/>
          <w:bCs/>
          <w:color w:val="000000" w:themeColor="text1"/>
          <w:sz w:val="200"/>
          <w:szCs w:val="200"/>
          <w:cs/>
        </w:rPr>
        <w:t>การทะเลาะวิวาท</w:t>
      </w:r>
      <w:r w:rsidRPr="00B14760">
        <w:rPr>
          <w:rFonts w:asciiTheme="minorBidi" w:hAnsiTheme="minorBidi"/>
          <w:b/>
          <w:bCs/>
          <w:color w:val="000000" w:themeColor="text1"/>
          <w:sz w:val="200"/>
          <w:szCs w:val="200"/>
        </w:rPr>
        <w:t xml:space="preserve"> </w:t>
      </w:r>
    </w:p>
    <w:p w14:paraId="7AA109DA" w14:textId="4C0FD75C" w:rsidR="00B67A08" w:rsidRDefault="00B67A08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16C5C648" w14:textId="3C54742D" w:rsidR="00B14760" w:rsidRDefault="00B14760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0EF9A8C9" w14:textId="77777777" w:rsidR="00B14760" w:rsidRPr="002D2EFF" w:rsidRDefault="00B14760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08A5410B" w14:textId="5CC954CA" w:rsidR="002D2EFF" w:rsidRDefault="006217ED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  <w:r w:rsidRPr="00B67A08">
        <w:rPr>
          <w:rFonts w:asciiTheme="minorBidi" w:hAnsiTheme="minorBidi"/>
          <w:b/>
          <w:bCs/>
          <w:color w:val="000000" w:themeColor="text1"/>
          <w:sz w:val="120"/>
          <w:szCs w:val="120"/>
        </w:rPr>
        <w:sym w:font="Wingdings" w:char="F0E8"/>
      </w:r>
      <w:r w:rsidRPr="00B67A08">
        <w:rPr>
          <w:rFonts w:asciiTheme="minorBidi" w:hAnsiTheme="minorBidi"/>
          <w:b/>
          <w:bCs/>
          <w:color w:val="000000" w:themeColor="text1"/>
          <w:sz w:val="120"/>
          <w:szCs w:val="120"/>
        </w:rPr>
        <w:t xml:space="preserve"> 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 xml:space="preserve">2. 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  <w:cs/>
        </w:rPr>
        <w:t>การต่อสู้</w:t>
      </w:r>
    </w:p>
    <w:p w14:paraId="32C6A47F" w14:textId="77777777" w:rsidR="002D2EFF" w:rsidRDefault="002D2EFF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46BD072E" w14:textId="77777777" w:rsidR="002D2EFF" w:rsidRPr="002D2EFF" w:rsidRDefault="002D2EFF" w:rsidP="002D2EFF">
      <w:pPr>
        <w:rPr>
          <w:rFonts w:asciiTheme="minorBidi" w:hAnsiTheme="minorBidi"/>
          <w:b/>
          <w:bCs/>
          <w:color w:val="000000" w:themeColor="text1"/>
          <w:sz w:val="200"/>
          <w:szCs w:val="200"/>
        </w:rPr>
      </w:pP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</w:rPr>
        <w:sym w:font="Wingdings" w:char="F0E8"/>
      </w: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</w:rPr>
        <w:t xml:space="preserve"> 2. </w:t>
      </w: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  <w:cs/>
        </w:rPr>
        <w:t>การต่อสู้</w:t>
      </w: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</w:rPr>
        <w:t xml:space="preserve"> </w:t>
      </w:r>
    </w:p>
    <w:p w14:paraId="794DEA04" w14:textId="1ACCD09B" w:rsidR="00B67A08" w:rsidRDefault="006217ED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lastRenderedPageBreak/>
        <w:t xml:space="preserve"> </w:t>
      </w:r>
    </w:p>
    <w:p w14:paraId="3E6B9CE1" w14:textId="77777777" w:rsidR="00B14760" w:rsidRPr="002D2EFF" w:rsidRDefault="00B14760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4C14C0B7" w14:textId="4C79CC81" w:rsidR="00B67A08" w:rsidRDefault="006217ED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sym w:font="Wingdings" w:char="F0E8"/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 xml:space="preserve"> 3. 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  <w:cs/>
        </w:rPr>
        <w:t>การโต้เถียง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 xml:space="preserve"> </w:t>
      </w:r>
    </w:p>
    <w:p w14:paraId="77A75E2E" w14:textId="77777777" w:rsidR="002D2EFF" w:rsidRPr="002D2EFF" w:rsidRDefault="002D2EFF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6F9F4728" w14:textId="77777777" w:rsidR="002D2EFF" w:rsidRPr="002D2EFF" w:rsidRDefault="002D2EFF" w:rsidP="002D2EFF">
      <w:pPr>
        <w:rPr>
          <w:rFonts w:asciiTheme="minorBidi" w:hAnsiTheme="minorBidi"/>
          <w:b/>
          <w:bCs/>
          <w:color w:val="000000" w:themeColor="text1"/>
          <w:sz w:val="200"/>
          <w:szCs w:val="200"/>
        </w:rPr>
      </w:pP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</w:rPr>
        <w:lastRenderedPageBreak/>
        <w:sym w:font="Wingdings" w:char="F0E8"/>
      </w: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</w:rPr>
        <w:t xml:space="preserve"> 3. </w:t>
      </w: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  <w:cs/>
        </w:rPr>
        <w:t>การโต้เถียง</w:t>
      </w:r>
      <w:r w:rsidRPr="002D2EFF">
        <w:rPr>
          <w:rFonts w:asciiTheme="minorBidi" w:hAnsiTheme="minorBidi"/>
          <w:b/>
          <w:bCs/>
          <w:color w:val="000000" w:themeColor="text1"/>
          <w:sz w:val="200"/>
          <w:szCs w:val="200"/>
        </w:rPr>
        <w:t xml:space="preserve"> </w:t>
      </w:r>
    </w:p>
    <w:p w14:paraId="3FE47813" w14:textId="416E4405" w:rsidR="00B67A08" w:rsidRDefault="00B67A08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3E345D51" w14:textId="77777777" w:rsidR="00B14760" w:rsidRPr="002D2EFF" w:rsidRDefault="00B14760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23FE044B" w14:textId="77777777" w:rsidR="00B67A08" w:rsidRPr="002D2EFF" w:rsidRDefault="006217ED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sym w:font="Wingdings" w:char="F0E8"/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  <w:cs/>
        </w:rPr>
        <w:t xml:space="preserve"> 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 xml:space="preserve">4. 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  <w:cs/>
        </w:rPr>
        <w:t>ความหมางเมินและ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 xml:space="preserve"> </w:t>
      </w:r>
    </w:p>
    <w:p w14:paraId="47E87E7E" w14:textId="77777777" w:rsidR="00B67A08" w:rsidRPr="002D2EFF" w:rsidRDefault="00B67A08">
      <w:pPr>
        <w:rPr>
          <w:rFonts w:asciiTheme="minorBidi" w:hAnsiTheme="minorBidi"/>
          <w:b/>
          <w:bCs/>
          <w:color w:val="000000" w:themeColor="text1"/>
          <w:sz w:val="160"/>
          <w:szCs w:val="160"/>
        </w:rPr>
      </w:pPr>
    </w:p>
    <w:p w14:paraId="146547B5" w14:textId="62F764F2" w:rsidR="00956CEC" w:rsidRPr="002D2EFF" w:rsidRDefault="006217ED">
      <w:pPr>
        <w:rPr>
          <w:rFonts w:asciiTheme="minorBidi" w:hAnsiTheme="minorBidi"/>
          <w:b/>
          <w:bCs/>
          <w:sz w:val="160"/>
          <w:szCs w:val="160"/>
        </w:rPr>
      </w:pP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sym w:font="Wingdings" w:char="F0E8"/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</w:rPr>
        <w:t xml:space="preserve"> 5. </w:t>
      </w:r>
      <w:r w:rsidRPr="002D2EFF">
        <w:rPr>
          <w:rFonts w:asciiTheme="minorBidi" w:hAnsiTheme="minorBidi"/>
          <w:b/>
          <w:bCs/>
          <w:color w:val="000000" w:themeColor="text1"/>
          <w:sz w:val="160"/>
          <w:szCs w:val="160"/>
          <w:cs/>
        </w:rPr>
        <w:t>เย็นชาต่อกันในหมู่</w:t>
      </w:r>
    </w:p>
    <w:sectPr w:rsidR="00956CEC" w:rsidRPr="002D2EFF" w:rsidSect="002D2EFF">
      <w:pgSz w:w="16817" w:h="11901" w:orient="landscape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ED"/>
    <w:rsid w:val="002D2EFF"/>
    <w:rsid w:val="0055724B"/>
    <w:rsid w:val="006217ED"/>
    <w:rsid w:val="00866D13"/>
    <w:rsid w:val="009D6221"/>
    <w:rsid w:val="00B14760"/>
    <w:rsid w:val="00B67A08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1983"/>
  <w15:chartTrackingRefBased/>
  <w15:docId w15:val="{F9966641-DDF6-DF40-AEB6-389A7487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cp:lastPrinted>2020-08-08T03:31:00Z</cp:lastPrinted>
  <dcterms:created xsi:type="dcterms:W3CDTF">2022-08-05T04:50:00Z</dcterms:created>
  <dcterms:modified xsi:type="dcterms:W3CDTF">2022-08-05T04:50:00Z</dcterms:modified>
</cp:coreProperties>
</file>