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60AC" w14:textId="77777777" w:rsidR="0037620F" w:rsidRPr="004557CA" w:rsidRDefault="0037620F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589BB93A" w14:textId="119C3E56" w:rsidR="0037620F" w:rsidRPr="009A4C87" w:rsidRDefault="0037620F" w:rsidP="004557CA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0" w:name="_Toc117689394"/>
      <w:r w:rsidRPr="004557CA">
        <w:rPr>
          <w:cs/>
        </w:rPr>
        <w:t>การอธิษฐานและทำสมาธิของบาไฮ</w:t>
      </w:r>
      <w:r w:rsidR="004557CA" w:rsidRPr="004557CA">
        <w:br/>
      </w:r>
      <w:r w:rsidR="004557CA" w:rsidRPr="004557CA">
        <w:br/>
      </w:r>
      <w:r w:rsidR="0083759A" w:rsidRPr="009A4C87">
        <w:rPr>
          <w:b w:val="0"/>
          <w:bCs w:val="0"/>
          <w:color w:val="0070C0"/>
          <w:sz w:val="24"/>
          <w:szCs w:val="24"/>
        </w:rPr>
        <w:t xml:space="preserve">Bahá’í </w:t>
      </w:r>
      <w:r w:rsidRPr="009A4C87">
        <w:rPr>
          <w:b w:val="0"/>
          <w:bCs w:val="0"/>
          <w:color w:val="0070C0"/>
          <w:sz w:val="24"/>
          <w:szCs w:val="24"/>
        </w:rPr>
        <w:t>Prayer and Meditation</w:t>
      </w:r>
      <w:bookmarkEnd w:id="0"/>
    </w:p>
    <w:p w14:paraId="691DC826" w14:textId="77777777" w:rsidR="0037620F" w:rsidRPr="004557CA" w:rsidRDefault="0037620F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23894C8" w14:textId="148264CF" w:rsidR="009A4C87" w:rsidRDefault="00921840" w:rsidP="009A4C87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" w:name="_Toc117689395"/>
      <w:bookmarkStart w:id="2" w:name="_สารบัญ_[Contents]"/>
      <w:bookmarkEnd w:id="2"/>
      <w:r w:rsidRPr="004557CA">
        <w:rPr>
          <w:cs/>
        </w:rPr>
        <w:t>สารบัญ</w:t>
      </w:r>
      <w:r w:rsidR="009A4C87">
        <w:br/>
      </w:r>
      <w:r w:rsidR="009A4C87" w:rsidRPr="009A4C87">
        <w:rPr>
          <w:b w:val="0"/>
          <w:bCs w:val="0"/>
          <w:color w:val="0070C0"/>
          <w:sz w:val="24"/>
          <w:szCs w:val="24"/>
        </w:rPr>
        <w:t>[Contents]</w:t>
      </w:r>
      <w:bookmarkEnd w:id="1"/>
    </w:p>
    <w:p w14:paraId="696223D3" w14:textId="7505528E" w:rsidR="009A4C87" w:rsidRPr="009A4C87" w:rsidRDefault="009A4C87" w:rsidP="009A4C87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683D09EB" w14:textId="77777777" w:rsidR="009A4C87" w:rsidRPr="009A4C87" w:rsidRDefault="009A4C87" w:rsidP="009A4C87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sdt>
      <w:sdtPr>
        <w:rPr>
          <w:rFonts w:ascii="Tahoma" w:hAnsi="Tahoma" w:cs="Tahoma"/>
          <w:sz w:val="28"/>
        </w:rPr>
        <w:id w:val="9697887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2F7BFC9" w14:textId="77777777" w:rsidR="001B6273" w:rsidRPr="00505E43" w:rsidRDefault="001B6273" w:rsidP="00505E43">
          <w:pPr>
            <w:spacing w:after="320" w:line="240" w:lineRule="auto"/>
            <w:jc w:val="thaiDistribute"/>
            <w:rPr>
              <w:rFonts w:ascii="Tahoma" w:hAnsi="Tahoma" w:cs="Tahoma"/>
              <w:color w:val="0070C0"/>
              <w:sz w:val="28"/>
            </w:rPr>
          </w:pPr>
        </w:p>
        <w:p w14:paraId="78B7D223" w14:textId="2732AABB" w:rsidR="00505E43" w:rsidRPr="00505E43" w:rsidRDefault="001B6273" w:rsidP="00505E43">
          <w:pPr>
            <w:pStyle w:val="TOC1"/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r w:rsidRPr="00505E43">
            <w:rPr>
              <w:rFonts w:ascii="Tahoma" w:hAnsi="Tahoma" w:cs="Tahoma"/>
              <w:color w:val="0070C0"/>
              <w:sz w:val="28"/>
            </w:rPr>
            <w:fldChar w:fldCharType="begin"/>
          </w:r>
          <w:r w:rsidRPr="00505E43">
            <w:rPr>
              <w:rFonts w:ascii="Tahoma" w:hAnsi="Tahoma" w:cs="Tahoma"/>
              <w:color w:val="0070C0"/>
              <w:sz w:val="28"/>
            </w:rPr>
            <w:instrText xml:space="preserve"> TOC \o "1-3" \h \z \u </w:instrText>
          </w:r>
          <w:r w:rsidRPr="00505E43">
            <w:rPr>
              <w:rFonts w:ascii="Tahoma" w:hAnsi="Tahoma" w:cs="Tahoma"/>
              <w:color w:val="0070C0"/>
              <w:sz w:val="28"/>
            </w:rPr>
            <w:fldChar w:fldCharType="separate"/>
          </w:r>
          <w:hyperlink w:anchor="_Toc117689394" w:history="1">
            <w:r w:rsidR="00505E43"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การอธิษฐานและทำสมาธิของบาไฮ</w:t>
            </w:r>
            <w:r w:rsidR="00505E43"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 Bahá’í Prayer and Meditation</w:t>
            </w:r>
            <w:r w:rsidR="00505E43"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="00505E43"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="00505E43"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_Toc117689394 \h </w:instrText>
            </w:r>
            <w:r w:rsidR="00505E43"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="00505E43"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</w:t>
            </w:r>
            <w:r w:rsidR="00505E43"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3F058C11" w14:textId="095A1C51" w:rsidR="00505E43" w:rsidRPr="00505E43" w:rsidRDefault="00505E43" w:rsidP="00505E43">
          <w:pPr>
            <w:pStyle w:val="TOC1"/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395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สารบัญ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[Contents]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_Toc117689395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52DB2BAF" w14:textId="65AA267C" w:rsidR="00505E43" w:rsidRPr="00505E43" w:rsidRDefault="00505E43" w:rsidP="00505E43">
          <w:pPr>
            <w:pStyle w:val="TOC1"/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396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1 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วิธีการทำสมาธิ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 [Way to Meditate]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_Toc117689396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3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3D27CBAA" w14:textId="6CEF46FA" w:rsidR="00505E43" w:rsidRPr="00505E43" w:rsidRDefault="00505E43" w:rsidP="00505E43">
          <w:pPr>
            <w:pStyle w:val="TOC1"/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397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2 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เวลาและสถานที่สำหรับการอธิษฐานทำสมาธิ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 [Time and Place for Meditation and Prayer]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_Toc117689397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5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3ABD1299" w14:textId="5F518EB0" w:rsidR="00505E43" w:rsidRPr="00505E43" w:rsidRDefault="00505E43" w:rsidP="00505E43">
          <w:pPr>
            <w:pStyle w:val="TOC1"/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398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3 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อธิษฐานถึงใคร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 [Who do we pray to?]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_Toc117689398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8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27F4942" w14:textId="4CD55366" w:rsidR="00505E43" w:rsidRPr="00505E43" w:rsidRDefault="00505E43" w:rsidP="00505E43">
          <w:pPr>
            <w:pStyle w:val="TOC1"/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399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4 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จุดประสงค์ของการอธิษฐานและทำสมาธิ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 [Purpose of prayer and meditation]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_Toc117689399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10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82A1C00" w14:textId="62CAEA3F" w:rsidR="00505E43" w:rsidRPr="00505E43" w:rsidRDefault="00505E43" w:rsidP="00505E43">
          <w:pPr>
            <w:pStyle w:val="TOC2"/>
            <w:tabs>
              <w:tab w:val="right" w:leader="dot" w:pos="9628"/>
            </w:tabs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400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4.1 อธิษฐานเพื่อพัฒนาตนเอง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[Pray for Self-improvement]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_Toc117689400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10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32812098" w14:textId="398D5382" w:rsidR="00505E43" w:rsidRPr="00505E43" w:rsidRDefault="00505E43" w:rsidP="00505E43">
          <w:pPr>
            <w:pStyle w:val="TOC2"/>
            <w:tabs>
              <w:tab w:val="right" w:leader="dot" w:pos="9628"/>
            </w:tabs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401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4.2 ทำสมาธิเพื่อให้เกิดปัญญา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[Meditate for Wisdom]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_Toc117689401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12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ECC239D" w14:textId="336D6396" w:rsidR="00505E43" w:rsidRPr="00505E43" w:rsidRDefault="00505E43" w:rsidP="00505E43">
          <w:pPr>
            <w:pStyle w:val="TOC2"/>
            <w:tabs>
              <w:tab w:val="right" w:leader="dot" w:pos="9628"/>
            </w:tabs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402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4.3 อธิษฐานเพื่อขอความช่วยเหลือ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[Pray for Assistance]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_Toc117689402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15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87F00F3" w14:textId="31BD7774" w:rsidR="00505E43" w:rsidRPr="00505E43" w:rsidRDefault="00505E43" w:rsidP="00505E43">
          <w:pPr>
            <w:pStyle w:val="TOC2"/>
            <w:tabs>
              <w:tab w:val="right" w:leader="dot" w:pos="9628"/>
            </w:tabs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403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4.4 อธิษฐานเพื่อการตัดสินใจ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[Pray to Make Decision]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_Toc117689403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18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5B54259F" w14:textId="285C9A91" w:rsidR="00505E43" w:rsidRPr="00505E43" w:rsidRDefault="00505E43" w:rsidP="00505E43">
          <w:pPr>
            <w:pStyle w:val="TOC1"/>
            <w:spacing w:after="320"/>
            <w:rPr>
              <w:rFonts w:ascii="Tahoma" w:eastAsiaTheme="minorEastAsia" w:hAnsi="Tahoma" w:cs="Tahoma"/>
              <w:noProof/>
              <w:color w:val="0070C0"/>
              <w:sz w:val="28"/>
              <w:lang w:val="en-GB" w:eastAsia="en-GB"/>
            </w:rPr>
          </w:pPr>
          <w:hyperlink w:anchor="_Toc117689404" w:history="1"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5 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  <w:cs/>
              </w:rPr>
              <w:t>พลวัตของการอธิษฐานเพื่อการแก้ไขปัญหา</w:t>
            </w:r>
            <w:r w:rsidRPr="00505E43">
              <w:rPr>
                <w:rStyle w:val="Hyperlink"/>
                <w:rFonts w:ascii="Tahoma" w:hAnsi="Tahoma" w:cs="Tahoma"/>
                <w:noProof/>
                <w:color w:val="0070C0"/>
                <w:sz w:val="28"/>
              </w:rPr>
              <w:t xml:space="preserve">  [The Dynamics of Prayer for Solving Problems]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tab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begin"/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instrText xml:space="preserve"> PAGEREF _Toc117689404 \h </w:instrTex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separate"/>
            </w:r>
            <w:r w:rsidR="005439F8">
              <w:rPr>
                <w:rFonts w:ascii="Tahoma" w:hAnsi="Tahoma" w:cs="Tahoma"/>
                <w:noProof/>
                <w:webHidden/>
                <w:color w:val="0070C0"/>
                <w:sz w:val="28"/>
              </w:rPr>
              <w:t>20</w:t>
            </w:r>
            <w:r w:rsidRPr="00505E43">
              <w:rPr>
                <w:rFonts w:ascii="Tahoma" w:hAnsi="Tahoma" w:cs="Tahoma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B12987C" w14:textId="46341935" w:rsidR="001B6273" w:rsidRPr="004557CA" w:rsidRDefault="001B6273" w:rsidP="00505E43">
          <w:pPr>
            <w:spacing w:after="320" w:line="240" w:lineRule="auto"/>
            <w:jc w:val="thaiDistribute"/>
            <w:rPr>
              <w:rFonts w:ascii="Tahoma" w:hAnsi="Tahoma" w:cs="Tahoma"/>
              <w:sz w:val="28"/>
            </w:rPr>
          </w:pPr>
          <w:r w:rsidRPr="00505E43">
            <w:rPr>
              <w:rFonts w:ascii="Tahoma" w:hAnsi="Tahoma" w:cs="Tahoma"/>
              <w:noProof/>
              <w:color w:val="0070C0"/>
              <w:sz w:val="28"/>
            </w:rPr>
            <w:fldChar w:fldCharType="end"/>
          </w:r>
        </w:p>
      </w:sdtContent>
    </w:sdt>
    <w:p w14:paraId="13D5C84E" w14:textId="63830314" w:rsidR="00FB45FF" w:rsidRDefault="00FB45FF" w:rsidP="004557CA">
      <w:pPr>
        <w:spacing w:after="0" w:line="240" w:lineRule="auto"/>
        <w:jc w:val="center"/>
        <w:rPr>
          <w:rFonts w:ascii="Tahoma" w:hAnsi="Tahoma" w:cs="Tahoma"/>
          <w:color w:val="002060"/>
          <w:sz w:val="28"/>
        </w:rPr>
      </w:pPr>
      <w:r w:rsidRPr="009A4C87">
        <w:rPr>
          <w:rFonts w:ascii="Tahoma" w:hAnsi="Tahoma" w:cs="Tahoma"/>
          <w:color w:val="002060"/>
          <w:sz w:val="28"/>
          <w:cs/>
        </w:rPr>
        <w:t>ศาสนาบาไฮ</w:t>
      </w:r>
    </w:p>
    <w:p w14:paraId="341A14BF" w14:textId="12AF5DF7" w:rsidR="00FA0444" w:rsidRPr="00FA0444" w:rsidRDefault="00FA0444" w:rsidP="004557CA">
      <w:pPr>
        <w:spacing w:after="0" w:line="240" w:lineRule="auto"/>
        <w:jc w:val="center"/>
        <w:rPr>
          <w:rFonts w:ascii="Tahoma" w:eastAsiaTheme="majorEastAsia" w:hAnsi="Tahoma" w:cs="Tahoma"/>
          <w:color w:val="0070C0"/>
          <w:sz w:val="24"/>
          <w:szCs w:val="24"/>
        </w:rPr>
      </w:pPr>
      <w:r w:rsidRPr="00FA0444">
        <w:rPr>
          <w:rFonts w:ascii="Tahoma" w:eastAsiaTheme="majorEastAsia" w:hAnsi="Tahoma" w:cs="Tahoma"/>
          <w:color w:val="0070C0"/>
          <w:sz w:val="24"/>
          <w:szCs w:val="24"/>
        </w:rPr>
        <w:t xml:space="preserve">[Bahá’í </w:t>
      </w:r>
      <w:proofErr w:type="spellStart"/>
      <w:r w:rsidRPr="00FA0444">
        <w:rPr>
          <w:rFonts w:ascii="Tahoma" w:eastAsiaTheme="majorEastAsia" w:hAnsi="Tahoma" w:cs="Tahoma"/>
          <w:color w:val="0070C0"/>
          <w:sz w:val="24"/>
          <w:szCs w:val="24"/>
        </w:rPr>
        <w:t>Faitj</w:t>
      </w:r>
      <w:proofErr w:type="spellEnd"/>
      <w:r w:rsidRPr="00FA0444">
        <w:rPr>
          <w:rFonts w:ascii="Tahoma" w:eastAsiaTheme="majorEastAsia" w:hAnsi="Tahoma" w:cs="Tahoma"/>
          <w:color w:val="0070C0"/>
          <w:sz w:val="24"/>
          <w:szCs w:val="24"/>
        </w:rPr>
        <w:t>]</w:t>
      </w:r>
    </w:p>
    <w:p w14:paraId="0B721EEC" w14:textId="77777777" w:rsidR="00FB45FF" w:rsidRPr="004557CA" w:rsidRDefault="00FB45FF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418FB42" w14:textId="77777777" w:rsidR="00FD005E" w:rsidRPr="004557CA" w:rsidRDefault="00FD005E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br w:type="page"/>
      </w:r>
    </w:p>
    <w:p w14:paraId="0FC52AEA" w14:textId="77777777" w:rsidR="00283EB9" w:rsidRDefault="00283EB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0"/>
          <w:szCs w:val="30"/>
        </w:rPr>
      </w:pPr>
    </w:p>
    <w:p w14:paraId="57672A9A" w14:textId="5ABC95A1" w:rsidR="00A31631" w:rsidRPr="00283EB9" w:rsidRDefault="00A316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0"/>
          <w:szCs w:val="30"/>
        </w:rPr>
      </w:pPr>
      <w:r w:rsidRPr="00283EB9">
        <w:rPr>
          <w:rFonts w:ascii="Tahoma" w:hAnsi="Tahoma" w:cs="Tahoma"/>
          <w:i/>
          <w:iCs/>
          <w:sz w:val="30"/>
          <w:szCs w:val="30"/>
          <w:cs/>
        </w:rPr>
        <w:t>แท้จริงแล้วเหตุผลหลักที่ความชั่วร้ายดาษดื่นอยู่ในสังคมในปัจจุบันคือความไร้ธรรมะในจิตใจ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อารยธรรมวัตถุนิยมในยุคของเรา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ได้ดูดซึมพลังงานและความสนใจของมนุษยชาติไปถึงขนาดที่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ประชาชนทั่วไปไม่รู้สึกว่าจำเป็นอีกต่อไป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ที่จะยกระดับตนเองขึ้นมาเหนือพลังอำนาจและสภาพการดำรงอยู่ทางวัตถุของตนในแต่ละวัน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ไม่มีความต้องการสิ่งที่เราควรเรียกว่าจิตวิญญาณอย่างเพียงพอ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ที่จะแยกสิ่งนี้จากความจำเป็นและความต้องการของการดำรงอยู่ทางกายของเรา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ดังนั้นวิกฤติการณ์สากลที่กลุ้มรุมมนุษยชาติอยู่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มีสาเหตุมาจากจิตวิญญาณเป็นสาระสำคัญ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จิตวิญญาณของยุคโดยรวมทั้งหมดคือความไม่มีศาสนา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ทัศนคติต่อชีวิตของมนุษย์นั้นหยาบและเป็นวัตถุนิยม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เกินกว่าที่จะช่วยให้มนุษย์สามารถยกตัวเองขึ้นมาสู่อาณาจักรที่สูงกว่าของจิตวิญญาณ</w:t>
      </w:r>
    </w:p>
    <w:p w14:paraId="4E81CE04" w14:textId="77777777" w:rsidR="004557CA" w:rsidRPr="00283EB9" w:rsidRDefault="004557CA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30"/>
          <w:szCs w:val="30"/>
        </w:rPr>
      </w:pPr>
    </w:p>
    <w:p w14:paraId="2BDA49DC" w14:textId="64C95BCC" w:rsidR="00A31631" w:rsidRPr="00283EB9" w:rsidRDefault="00A31631" w:rsidP="00283EB9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0"/>
          <w:szCs w:val="30"/>
        </w:rPr>
      </w:pPr>
      <w:r w:rsidRPr="00283EB9">
        <w:rPr>
          <w:rFonts w:ascii="Tahoma" w:hAnsi="Tahoma" w:cs="Tahoma"/>
          <w:i/>
          <w:iCs/>
          <w:sz w:val="30"/>
          <w:szCs w:val="30"/>
          <w:cs/>
        </w:rPr>
        <w:t>สภาพที่อมโรคอย่างน่าเศร้านี้เอง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ที่สังคมได้ตกลงไปและศาสนาพยายามปรับปรุงและเปลี่ยนรูป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เพราะแกนของความศรัทธาศาสนาคือความรู้สึกลี้ลับที่ผูกมนุษย์กับพระผู้เป็นเจ้า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สภาวะของการสนทนาทางจิตวิญญาณนี้เกิดขึ้นได้และค้ำจุนไว้ได้โดยวิธีของการทำสมาธิและอธิษฐาน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และนี้คือเหตุผลที่ทำไมพระบาฮาอุลลา</w:t>
      </w:r>
      <w:proofErr w:type="spellStart"/>
      <w:r w:rsidRPr="00283EB9">
        <w:rPr>
          <w:rFonts w:ascii="Tahoma" w:hAnsi="Tahoma" w:cs="Tahoma"/>
          <w:i/>
          <w:iCs/>
          <w:sz w:val="30"/>
          <w:szCs w:val="30"/>
          <w:cs/>
        </w:rPr>
        <w:t>ห์</w:t>
      </w:r>
      <w:proofErr w:type="spellEnd"/>
      <w:r w:rsidRPr="00283EB9">
        <w:rPr>
          <w:rFonts w:ascii="Tahoma" w:hAnsi="Tahoma" w:cs="Tahoma"/>
          <w:i/>
          <w:iCs/>
          <w:sz w:val="30"/>
          <w:szCs w:val="30"/>
          <w:cs/>
        </w:rPr>
        <w:t>ทรงเน้นความสำคัญของการบูชาเป็นอย่างมาก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เป็นสิ่งไม่เพียงพอที่</w:t>
      </w:r>
      <w:proofErr w:type="spellStart"/>
      <w:r w:rsidRPr="00283EB9">
        <w:rPr>
          <w:rFonts w:ascii="Tahoma" w:hAnsi="Tahoma" w:cs="Tahoma"/>
          <w:i/>
          <w:iCs/>
          <w:sz w:val="30"/>
          <w:szCs w:val="30"/>
          <w:cs/>
        </w:rPr>
        <w:t>ศาสนิก</w:t>
      </w:r>
      <w:proofErr w:type="spellEnd"/>
      <w:r w:rsidRPr="00283EB9">
        <w:rPr>
          <w:rFonts w:ascii="Tahoma" w:hAnsi="Tahoma" w:cs="Tahoma"/>
          <w:i/>
          <w:iCs/>
          <w:sz w:val="30"/>
          <w:szCs w:val="30"/>
          <w:cs/>
        </w:rPr>
        <w:t>ชนจะยอมรับและถือปฏิบัติตามคำสอนเท่านั้น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นอกจากนั้นเขาควรเพา</w:t>
      </w:r>
      <w:proofErr w:type="spellStart"/>
      <w:r w:rsidRPr="00283EB9">
        <w:rPr>
          <w:rFonts w:ascii="Tahoma" w:hAnsi="Tahoma" w:cs="Tahoma"/>
          <w:i/>
          <w:iCs/>
          <w:sz w:val="30"/>
          <w:szCs w:val="30"/>
          <w:cs/>
        </w:rPr>
        <w:t>าะ</w:t>
      </w:r>
      <w:proofErr w:type="spellEnd"/>
      <w:r w:rsidRPr="00283EB9">
        <w:rPr>
          <w:rFonts w:ascii="Tahoma" w:hAnsi="Tahoma" w:cs="Tahoma"/>
          <w:i/>
          <w:iCs/>
          <w:sz w:val="30"/>
          <w:szCs w:val="30"/>
          <w:cs/>
        </w:rPr>
        <w:t>ปลูกสำนึกในธรรมะ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ซึ่งเขาสามารถได้มาส่วนใหญ่โดยวิธีการอธิษฐาน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ดังนี้ศาสนาบาไฮโดยมูลฐานมีลักษณะลี้ลับเหมือนกับศาสนาอื่นๆ ของพระผู้เป็นเจ้า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เป้าหมายหลักของศาสนาบาไฮคือการพัฒนาบุคคลและสังคม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โดยการได้มาซึ่งคุณความดีและและพลังความสามารถทางจิตวิญญาณ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วิญญาณของมนุษย์นี่เองที่จะต้องป้อนอาหารให้ก่อนอื่น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และการอธิษฐานที่หล่อเลี้ยงจิตวิญญาณนี้สามารถให้อาหารได้ดีที่สุด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ตามการมองของพระบาฮาอุลลา</w:t>
      </w:r>
      <w:proofErr w:type="spellStart"/>
      <w:r w:rsidRPr="00283EB9">
        <w:rPr>
          <w:rFonts w:ascii="Tahoma" w:hAnsi="Tahoma" w:cs="Tahoma"/>
          <w:i/>
          <w:iCs/>
          <w:sz w:val="30"/>
          <w:szCs w:val="30"/>
          <w:cs/>
        </w:rPr>
        <w:t>ห์</w:t>
      </w:r>
      <w:proofErr w:type="spellEnd"/>
      <w:r w:rsidRPr="00283EB9">
        <w:rPr>
          <w:rFonts w:ascii="Tahoma" w:hAnsi="Tahoma" w:cs="Tahoma"/>
          <w:i/>
          <w:iCs/>
          <w:sz w:val="30"/>
          <w:szCs w:val="30"/>
          <w:cs/>
        </w:rPr>
        <w:t>กฎและสถาบันทั้งหลายจะมีประสิทธิผลอย่างแท้จริงก็ต่อเมื่อ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ชีวิตทางจิตวิญญาณภายในสมบูรณ์ขึ้นและเปลี่ยนรูป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มิฉะนั้นแล้วศาสนาจะเสื่อมลงไปเป็นเพียงองค์กรหนึ่ง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และกลายเป็นสิ่งที่ตาย</w:t>
      </w:r>
    </w:p>
    <w:p w14:paraId="1BD393FA" w14:textId="77777777" w:rsidR="004557CA" w:rsidRPr="00283EB9" w:rsidRDefault="004557CA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30"/>
          <w:szCs w:val="30"/>
        </w:rPr>
      </w:pPr>
    </w:p>
    <w:p w14:paraId="705056AF" w14:textId="0B0557C4" w:rsidR="00A31631" w:rsidRPr="00283EB9" w:rsidRDefault="00A31631" w:rsidP="00283EB9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0"/>
          <w:szCs w:val="30"/>
        </w:rPr>
      </w:pPr>
      <w:r w:rsidRPr="00283EB9">
        <w:rPr>
          <w:rFonts w:ascii="Tahoma" w:hAnsi="Tahoma" w:cs="Tahoma"/>
          <w:i/>
          <w:iCs/>
          <w:sz w:val="30"/>
          <w:szCs w:val="30"/>
          <w:cs/>
        </w:rPr>
        <w:t>ดังนั้น</w:t>
      </w:r>
      <w:proofErr w:type="spellStart"/>
      <w:r w:rsidRPr="00283EB9">
        <w:rPr>
          <w:rFonts w:ascii="Tahoma" w:hAnsi="Tahoma" w:cs="Tahoma"/>
          <w:i/>
          <w:iCs/>
          <w:sz w:val="30"/>
          <w:szCs w:val="30"/>
          <w:cs/>
        </w:rPr>
        <w:t>ศาสนิก</w:t>
      </w:r>
      <w:proofErr w:type="spellEnd"/>
      <w:r w:rsidRPr="00283EB9">
        <w:rPr>
          <w:rFonts w:ascii="Tahoma" w:hAnsi="Tahoma" w:cs="Tahoma"/>
          <w:i/>
          <w:iCs/>
          <w:sz w:val="30"/>
          <w:szCs w:val="30"/>
          <w:cs/>
        </w:rPr>
        <w:t>ชนทั้งหลายโดยเฉพาะอย่างยิ่งผู้ที่เยาว์วัย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ควรตระหนักอย่าง</w:t>
      </w:r>
      <w:proofErr w:type="spellStart"/>
      <w:r w:rsidRPr="00283EB9">
        <w:rPr>
          <w:rFonts w:ascii="Tahoma" w:hAnsi="Tahoma" w:cs="Tahoma"/>
          <w:i/>
          <w:iCs/>
          <w:sz w:val="30"/>
          <w:szCs w:val="30"/>
          <w:cs/>
        </w:rPr>
        <w:t>ต็ม</w:t>
      </w:r>
      <w:proofErr w:type="spellEnd"/>
      <w:r w:rsidRPr="00283EB9">
        <w:rPr>
          <w:rFonts w:ascii="Tahoma" w:hAnsi="Tahoma" w:cs="Tahoma"/>
          <w:i/>
          <w:iCs/>
          <w:sz w:val="30"/>
          <w:szCs w:val="30"/>
          <w:cs/>
        </w:rPr>
        <w:t>ที่ถึงความจำเป็นของการอธิษฐาน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เพราะการอธิษฐานเป็น</w:t>
      </w:r>
      <w:proofErr w:type="spellStart"/>
      <w:r w:rsidRPr="00283EB9">
        <w:rPr>
          <w:rFonts w:ascii="Tahoma" w:hAnsi="Tahoma" w:cs="Tahoma"/>
          <w:i/>
          <w:iCs/>
          <w:sz w:val="30"/>
          <w:szCs w:val="30"/>
          <w:cs/>
        </w:rPr>
        <w:t>ศิ่ง</w:t>
      </w:r>
      <w:proofErr w:type="spellEnd"/>
      <w:r w:rsidRPr="00283EB9">
        <w:rPr>
          <w:rFonts w:ascii="Tahoma" w:hAnsi="Tahoma" w:cs="Tahoma"/>
          <w:i/>
          <w:iCs/>
          <w:sz w:val="30"/>
          <w:szCs w:val="30"/>
          <w:cs/>
        </w:rPr>
        <w:t>ที่ขาดไม่ได้โดยเด็ดขาดสำหรับการพัฒนาจิตวิญญาณภายใน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และดังที่กล่าวไว้แล้ว</w:t>
      </w:r>
      <w:r w:rsidR="004C7F7C" w:rsidRPr="00283EB9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283EB9">
        <w:rPr>
          <w:rFonts w:ascii="Tahoma" w:hAnsi="Tahoma" w:cs="Tahoma"/>
          <w:i/>
          <w:iCs/>
          <w:sz w:val="30"/>
          <w:szCs w:val="30"/>
          <w:cs/>
        </w:rPr>
        <w:t>นี้คือรากฐานและจุดประสงค์ของศาสนาของพระผู้เป็นเจ้า</w:t>
      </w:r>
      <w:r w:rsidR="00E47AF1" w:rsidRPr="00283EB9">
        <w:rPr>
          <w:rFonts w:ascii="Tahoma" w:hAnsi="Tahoma" w:cs="Tahoma"/>
          <w:i/>
          <w:iCs/>
          <w:sz w:val="30"/>
          <w:szCs w:val="30"/>
        </w:rPr>
        <w:t xml:space="preserve"> </w:t>
      </w:r>
      <w:r w:rsidR="00E47AF1" w:rsidRPr="00283EB9">
        <w:rPr>
          <w:rStyle w:val="FootnoteReference"/>
          <w:rFonts w:ascii="Tahoma" w:hAnsi="Tahoma" w:cs="Tahoma"/>
          <w:i/>
          <w:iCs/>
          <w:sz w:val="30"/>
          <w:szCs w:val="30"/>
        </w:rPr>
        <w:footnoteReference w:id="1"/>
      </w:r>
    </w:p>
    <w:p w14:paraId="7771905F" w14:textId="77777777" w:rsidR="00283EB9" w:rsidRPr="00283EB9" w:rsidRDefault="00A31631" w:rsidP="00283EB9">
      <w:pPr>
        <w:spacing w:after="0" w:line="240" w:lineRule="auto"/>
        <w:ind w:right="566"/>
        <w:jc w:val="right"/>
        <w:rPr>
          <w:rFonts w:ascii="Tahoma" w:hAnsi="Tahoma" w:cs="Tahoma"/>
          <w:sz w:val="30"/>
          <w:szCs w:val="30"/>
        </w:rPr>
      </w:pPr>
      <w:r w:rsidRPr="00283EB9">
        <w:rPr>
          <w:rFonts w:ascii="Tahoma" w:hAnsi="Tahoma" w:cs="Tahoma"/>
          <w:sz w:val="30"/>
          <w:szCs w:val="30"/>
          <w:cs/>
        </w:rPr>
        <w:t>ท่านโช</w:t>
      </w:r>
      <w:proofErr w:type="spellStart"/>
      <w:r w:rsidRPr="00283EB9">
        <w:rPr>
          <w:rFonts w:ascii="Tahoma" w:hAnsi="Tahoma" w:cs="Tahoma"/>
          <w:sz w:val="30"/>
          <w:szCs w:val="30"/>
          <w:cs/>
        </w:rPr>
        <w:t>กิ</w:t>
      </w:r>
      <w:proofErr w:type="spellEnd"/>
      <w:r w:rsidRPr="00283EB9">
        <w:rPr>
          <w:rFonts w:ascii="Tahoma" w:hAnsi="Tahoma" w:cs="Tahoma"/>
          <w:sz w:val="30"/>
          <w:szCs w:val="30"/>
          <w:cs/>
        </w:rPr>
        <w:t xml:space="preserve"> เอฟ</w:t>
      </w:r>
      <w:proofErr w:type="spellStart"/>
      <w:r w:rsidRPr="00283EB9">
        <w:rPr>
          <w:rFonts w:ascii="Tahoma" w:hAnsi="Tahoma" w:cs="Tahoma"/>
          <w:sz w:val="30"/>
          <w:szCs w:val="30"/>
          <w:cs/>
        </w:rPr>
        <w:t>เฟนดิ</w:t>
      </w:r>
      <w:proofErr w:type="spellEnd"/>
    </w:p>
    <w:p w14:paraId="712D3929" w14:textId="08BA8AF5" w:rsidR="00FD005E" w:rsidRPr="004557CA" w:rsidRDefault="00FD005E" w:rsidP="00283EB9">
      <w:pPr>
        <w:spacing w:after="0" w:line="240" w:lineRule="auto"/>
        <w:ind w:right="566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br w:type="page"/>
      </w:r>
    </w:p>
    <w:p w14:paraId="6EF6D513" w14:textId="01E20106" w:rsidR="00AD1FDB" w:rsidRPr="009A4C87" w:rsidRDefault="00E47AF1" w:rsidP="00E47AF1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" w:name="_Toc117689396"/>
      <w:r w:rsidRPr="00E47AF1">
        <w:lastRenderedPageBreak/>
        <w:t>1</w:t>
      </w:r>
      <w:r w:rsidRPr="00E47AF1">
        <w:br/>
      </w:r>
      <w:r w:rsidR="00AD1FDB" w:rsidRPr="00E47AF1">
        <w:rPr>
          <w:cs/>
        </w:rPr>
        <w:t>วิธีการทำสมาธิ</w:t>
      </w:r>
      <w:r w:rsidR="002B1309" w:rsidRPr="00E47AF1">
        <w:t xml:space="preserve"> </w:t>
      </w:r>
      <w:r>
        <w:br/>
      </w:r>
      <w:r w:rsidR="002B1309" w:rsidRPr="009A4C87">
        <w:rPr>
          <w:b w:val="0"/>
          <w:bCs w:val="0"/>
          <w:color w:val="0070C0"/>
          <w:sz w:val="24"/>
          <w:szCs w:val="24"/>
        </w:rPr>
        <w:t>[Way to Meditate]</w:t>
      </w:r>
      <w:bookmarkEnd w:id="3"/>
    </w:p>
    <w:p w14:paraId="0E592B6C" w14:textId="77777777" w:rsidR="004C7F7C" w:rsidRPr="004557CA" w:rsidRDefault="004C7F7C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0DE388E8" w14:textId="298B5EE0" w:rsidR="00D0569C" w:rsidRDefault="00D0569C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ตราบใดที่ความคิดของคนหนึ่งกระจัดกระจาย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เขาจะไม่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ปรร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ลุผล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แต่ถ้าความคิดของเขาเพ่งไปที่จุดเดียว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ผลที่ได้จะน่าพิศวง</w:t>
      </w:r>
    </w:p>
    <w:p w14:paraId="62C38569" w14:textId="77777777" w:rsidR="00E47AF1" w:rsidRPr="004557CA" w:rsidRDefault="00E47AF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</w:p>
    <w:p w14:paraId="6D07E85F" w14:textId="36BED7F9" w:rsidR="00D0569C" w:rsidRPr="004557CA" w:rsidRDefault="00D0569C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คนเราไม่สามารถได้รับพลังเต็มที่ของแสงอาทิตย์ที่ส่องมาบนกระจกแบน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แต่เมื่อดวงอาทิตย์ส่องมาบนกระจกเว้า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หรือเลนส์ที่นูน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ความร้อนทั้งหมดของแสงอาทิตย์จะรวมมาที่จุดเดียว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และจุดนั้นจะเผาร้อนที่สุด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ดังนี้จำเป็นที่จะต้องเพ่งความคิดมาที่จุดเดียว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เพื่อว่าความคิดนั้นจะกลายเป็นพลังที่มีประสิทธิผล</w:t>
      </w:r>
      <w:r w:rsidR="00E47AF1">
        <w:rPr>
          <w:rFonts w:ascii="Tahoma" w:hAnsi="Tahoma" w:cs="Tahoma"/>
          <w:i/>
          <w:iCs/>
          <w:sz w:val="28"/>
        </w:rPr>
        <w:t xml:space="preserve"> </w:t>
      </w:r>
      <w:r w:rsidR="00E47AF1">
        <w:rPr>
          <w:rStyle w:val="FootnoteReference"/>
          <w:rFonts w:ascii="Tahoma" w:hAnsi="Tahoma" w:cs="Tahoma"/>
          <w:i/>
          <w:iCs/>
          <w:sz w:val="28"/>
        </w:rPr>
        <w:footnoteReference w:id="2"/>
      </w:r>
    </w:p>
    <w:p w14:paraId="636A7846" w14:textId="44C90858" w:rsidR="00D0569C" w:rsidRPr="004557CA" w:rsidRDefault="00D0569C" w:rsidP="00B67047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069507B3" w14:textId="77777777" w:rsidR="004C7F7C" w:rsidRPr="004557CA" w:rsidRDefault="004C7F7C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1E551195" w14:textId="14251342" w:rsidR="00BB3AB3" w:rsidRPr="004557CA" w:rsidRDefault="007F6E3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การทำสมาธิคือกุญแจสำหรับการเปิดประตูแห่งความลึกลับ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="00BB3AB3" w:rsidRPr="004557CA">
        <w:rPr>
          <w:rFonts w:ascii="Tahoma" w:hAnsi="Tahoma" w:cs="Tahoma"/>
          <w:i/>
          <w:iCs/>
          <w:sz w:val="28"/>
          <w:cs/>
        </w:rPr>
        <w:t>ในสภาวะนี้มนุษย์ถอดตัวเอง</w:t>
      </w:r>
      <w:r w:rsidR="004C7F7C" w:rsidRPr="004557CA">
        <w:rPr>
          <w:rFonts w:ascii="Tahoma" w:hAnsi="Tahoma" w:cs="Tahoma"/>
          <w:i/>
          <w:iCs/>
          <w:sz w:val="28"/>
          <w:cs/>
        </w:rPr>
        <w:t>:</w:t>
      </w:r>
      <w:r w:rsidR="00BB3AB3" w:rsidRPr="004557CA">
        <w:rPr>
          <w:rFonts w:ascii="Tahoma" w:hAnsi="Tahoma" w:cs="Tahoma"/>
          <w:i/>
          <w:iCs/>
          <w:sz w:val="28"/>
        </w:rPr>
        <w:t xml:space="preserve"> </w:t>
      </w:r>
      <w:r w:rsidR="00BB3AB3" w:rsidRPr="004557CA">
        <w:rPr>
          <w:rFonts w:ascii="Tahoma" w:hAnsi="Tahoma" w:cs="Tahoma"/>
          <w:i/>
          <w:iCs/>
          <w:sz w:val="28"/>
          <w:cs/>
        </w:rPr>
        <w:t>ในสภาวะนี้มนุษย์ถอนตัวจากวัตถุภายนอกทั้งหมด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="00BB3AB3" w:rsidRPr="004557CA">
        <w:rPr>
          <w:rFonts w:ascii="Tahoma" w:hAnsi="Tahoma" w:cs="Tahoma"/>
          <w:i/>
          <w:iCs/>
          <w:sz w:val="28"/>
          <w:cs/>
        </w:rPr>
        <w:t>ในอารมณ์ที่อยู่ในภวังค์นี้มนุษย์ดำดิ่งอยู่ในมหาสมุทรแห่งชีวิตทางจิตวิญญาณ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="00112D9D" w:rsidRPr="004557CA">
        <w:rPr>
          <w:rFonts w:ascii="Tahoma" w:hAnsi="Tahoma" w:cs="Tahoma"/>
          <w:i/>
          <w:iCs/>
          <w:sz w:val="28"/>
          <w:cs/>
        </w:rPr>
        <w:t>และสามารถคลี่คลายความลับของสิ่งต่างๆ ในตัวมันเอง</w:t>
      </w:r>
      <w:r w:rsidR="00E47AF1">
        <w:rPr>
          <w:rFonts w:ascii="Tahoma" w:hAnsi="Tahoma" w:cs="Tahoma"/>
          <w:i/>
          <w:iCs/>
          <w:sz w:val="28"/>
        </w:rPr>
        <w:t xml:space="preserve"> </w:t>
      </w:r>
      <w:r w:rsidR="00E47AF1">
        <w:rPr>
          <w:rStyle w:val="FootnoteReference"/>
          <w:rFonts w:ascii="Tahoma" w:hAnsi="Tahoma" w:cs="Tahoma"/>
          <w:i/>
          <w:iCs/>
          <w:sz w:val="28"/>
        </w:rPr>
        <w:footnoteReference w:id="3"/>
      </w:r>
    </w:p>
    <w:p w14:paraId="40903368" w14:textId="6A2D7943" w:rsidR="00BB3AB3" w:rsidRPr="004557CA" w:rsidRDefault="00BB3AB3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7710F20C" w14:textId="77777777" w:rsidR="004C7F7C" w:rsidRPr="004557CA" w:rsidRDefault="004C7F7C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6022AB52" w14:textId="034F1E57" w:rsidR="00BB3AB3" w:rsidRDefault="00BE130A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หลักการของการทำสมาธิคือการเพ่งความคิดไปที่จุดเดียว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ซึ่งการจะเพ่งความคิดเ</w:t>
      </w:r>
      <w:r w:rsidR="003E33DD" w:rsidRPr="004557CA">
        <w:rPr>
          <w:rFonts w:ascii="Tahoma" w:hAnsi="Tahoma" w:cs="Tahoma"/>
          <w:sz w:val="28"/>
          <w:cs/>
        </w:rPr>
        <w:t>ช่นนี้ได้หมายความว่า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3E33DD" w:rsidRPr="004557CA">
        <w:rPr>
          <w:rFonts w:ascii="Tahoma" w:hAnsi="Tahoma" w:cs="Tahoma"/>
          <w:sz w:val="28"/>
          <w:cs/>
        </w:rPr>
        <w:t>เราต้องถอด</w:t>
      </w:r>
      <w:r w:rsidRPr="004557CA">
        <w:rPr>
          <w:rFonts w:ascii="Tahoma" w:hAnsi="Tahoma" w:cs="Tahoma"/>
          <w:sz w:val="28"/>
          <w:cs/>
        </w:rPr>
        <w:t>ตัวเองจากวัตถุภายนอก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3E33DD" w:rsidRPr="004557CA">
        <w:rPr>
          <w:rFonts w:ascii="Tahoma" w:hAnsi="Tahoma" w:cs="Tahoma"/>
          <w:sz w:val="28"/>
          <w:cs/>
        </w:rPr>
        <w:t>ถอนความรู้สึกจากโลกภายนอกทั้งหมด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045C8E" w:rsidRPr="004557CA">
        <w:rPr>
          <w:rFonts w:ascii="Tahoma" w:hAnsi="Tahoma" w:cs="Tahoma"/>
          <w:sz w:val="28"/>
          <w:cs/>
        </w:rPr>
        <w:t>ซึ่ง</w:t>
      </w:r>
      <w:r w:rsidR="003E33DD" w:rsidRPr="004557CA">
        <w:rPr>
          <w:rFonts w:ascii="Tahoma" w:hAnsi="Tahoma" w:cs="Tahoma"/>
          <w:sz w:val="28"/>
          <w:cs/>
        </w:rPr>
        <w:t>อาจทำ</w:t>
      </w:r>
      <w:r w:rsidR="00045C8E" w:rsidRPr="004557CA">
        <w:rPr>
          <w:rFonts w:ascii="Tahoma" w:hAnsi="Tahoma" w:cs="Tahoma"/>
          <w:sz w:val="28"/>
          <w:cs/>
        </w:rPr>
        <w:t>ได้โดย</w:t>
      </w:r>
      <w:r w:rsidR="003E33DD" w:rsidRPr="004557CA">
        <w:rPr>
          <w:rFonts w:ascii="Tahoma" w:hAnsi="Tahoma" w:cs="Tahoma"/>
          <w:sz w:val="28"/>
          <w:cs/>
        </w:rPr>
        <w:t>การนั่งนิ่งๆ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3E33DD" w:rsidRPr="004557CA">
        <w:rPr>
          <w:rFonts w:ascii="Tahoma" w:hAnsi="Tahoma" w:cs="Tahoma"/>
          <w:sz w:val="28"/>
          <w:cs/>
        </w:rPr>
        <w:t>เพ่งจิตมาที่ลมหายใจเข้าออก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3E33DD" w:rsidRPr="004557CA">
        <w:rPr>
          <w:rFonts w:ascii="Tahoma" w:hAnsi="Tahoma" w:cs="Tahoma"/>
          <w:sz w:val="28"/>
          <w:cs/>
        </w:rPr>
        <w:t>หรือหายใจลึกๆ เพื่อให้เกิดการผ่อนคลาย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3E33DD" w:rsidRPr="004557CA">
        <w:rPr>
          <w:rFonts w:ascii="Tahoma" w:hAnsi="Tahoma" w:cs="Tahoma"/>
          <w:sz w:val="28"/>
          <w:cs/>
        </w:rPr>
        <w:t>จิตใจ</w:t>
      </w:r>
      <w:r w:rsidR="00942B8E" w:rsidRPr="004557CA">
        <w:rPr>
          <w:rFonts w:ascii="Tahoma" w:hAnsi="Tahoma" w:cs="Tahoma"/>
          <w:sz w:val="28"/>
          <w:cs/>
        </w:rPr>
        <w:t>จะได้</w:t>
      </w:r>
      <w:r w:rsidR="003E33DD" w:rsidRPr="004557CA">
        <w:rPr>
          <w:rFonts w:ascii="Tahoma" w:hAnsi="Tahoma" w:cs="Tahoma"/>
          <w:sz w:val="28"/>
          <w:cs/>
        </w:rPr>
        <w:t>ปลอดโปร่ง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942B8E" w:rsidRPr="004557CA">
        <w:rPr>
          <w:rFonts w:ascii="Tahoma" w:hAnsi="Tahoma" w:cs="Tahoma"/>
          <w:sz w:val="28"/>
          <w:cs/>
        </w:rPr>
        <w:t>และสามารถรวมความรู้สึกนึกคิดไปที่สิ่งใดสิ่งเดียว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942B8E" w:rsidRPr="004557CA">
        <w:rPr>
          <w:rFonts w:ascii="Tahoma" w:hAnsi="Tahoma" w:cs="Tahoma"/>
          <w:sz w:val="28"/>
          <w:cs/>
        </w:rPr>
        <w:t>แต่</w:t>
      </w:r>
      <w:r w:rsidR="00E820F6" w:rsidRPr="004557CA">
        <w:rPr>
          <w:rFonts w:ascii="Tahoma" w:hAnsi="Tahoma" w:cs="Tahoma"/>
          <w:sz w:val="28"/>
          <w:cs/>
        </w:rPr>
        <w:t>กิริยา</w:t>
      </w:r>
      <w:r w:rsidR="00045C8E" w:rsidRPr="004557CA">
        <w:rPr>
          <w:rFonts w:ascii="Tahoma" w:hAnsi="Tahoma" w:cs="Tahoma"/>
          <w:sz w:val="28"/>
          <w:cs/>
        </w:rPr>
        <w:t>ท่าทาง</w:t>
      </w:r>
      <w:r w:rsidR="00942B8E" w:rsidRPr="004557CA">
        <w:rPr>
          <w:rFonts w:ascii="Tahoma" w:hAnsi="Tahoma" w:cs="Tahoma"/>
          <w:sz w:val="28"/>
          <w:cs/>
        </w:rPr>
        <w:t>ที่กล่าวมานี้เป็นตัวอย่างหนึ่ง</w:t>
      </w:r>
      <w:r w:rsidR="0041278F" w:rsidRPr="004557CA">
        <w:rPr>
          <w:rFonts w:ascii="Tahoma" w:hAnsi="Tahoma" w:cs="Tahoma"/>
          <w:sz w:val="28"/>
          <w:cs/>
        </w:rPr>
        <w:t>ที่ทำกันค่อนข้างแพร่หลาย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41278F" w:rsidRPr="004557CA">
        <w:rPr>
          <w:rFonts w:ascii="Tahoma" w:hAnsi="Tahoma" w:cs="Tahoma"/>
          <w:sz w:val="28"/>
          <w:cs/>
        </w:rPr>
        <w:t>ไม่ใช่รูปแบบท</w:t>
      </w:r>
      <w:r w:rsidR="00942B8E" w:rsidRPr="004557CA">
        <w:rPr>
          <w:rFonts w:ascii="Tahoma" w:hAnsi="Tahoma" w:cs="Tahoma"/>
          <w:sz w:val="28"/>
          <w:cs/>
        </w:rPr>
        <w:t>ตายตัวที่ศาสนาบาไฮกำหนดให้ทุกคนต้องทำตาม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942B8E" w:rsidRPr="004557CA">
        <w:rPr>
          <w:rFonts w:ascii="Tahoma" w:hAnsi="Tahoma" w:cs="Tahoma"/>
          <w:sz w:val="28"/>
          <w:cs/>
        </w:rPr>
        <w:t>บาไฮแต่ละคน</w:t>
      </w:r>
      <w:r w:rsidR="00045C8E" w:rsidRPr="004557CA">
        <w:rPr>
          <w:rFonts w:ascii="Tahoma" w:hAnsi="Tahoma" w:cs="Tahoma"/>
          <w:sz w:val="28"/>
          <w:cs/>
        </w:rPr>
        <w:t>มีอิสระที่จะใช</w:t>
      </w:r>
      <w:r w:rsidR="0041278F" w:rsidRPr="004557CA">
        <w:rPr>
          <w:rFonts w:ascii="Tahoma" w:hAnsi="Tahoma" w:cs="Tahoma"/>
          <w:sz w:val="28"/>
          <w:cs/>
        </w:rPr>
        <w:t>้กิริยาท่าทางหรือวิธีอื่นใด</w:t>
      </w:r>
      <w:r w:rsidR="00045C8E" w:rsidRPr="004557CA">
        <w:rPr>
          <w:rFonts w:ascii="Tahoma" w:hAnsi="Tahoma" w:cs="Tahoma"/>
          <w:sz w:val="28"/>
          <w:cs/>
        </w:rPr>
        <w:t>ที่</w:t>
      </w:r>
      <w:r w:rsidRPr="004557CA">
        <w:rPr>
          <w:rFonts w:ascii="Tahoma" w:hAnsi="Tahoma" w:cs="Tahoma"/>
          <w:sz w:val="28"/>
          <w:cs/>
        </w:rPr>
        <w:t>คิดว่าเหมาะหรือได้ผลสำหรับตนเอง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0D4BA1D0" w14:textId="77777777" w:rsidR="00E47AF1" w:rsidRPr="004557CA" w:rsidRDefault="00E47AF1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D135776" w14:textId="6A612C33" w:rsidR="00BB3AB3" w:rsidRPr="004557CA" w:rsidRDefault="00BB3AB3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ไม่มีรูปแบบของการทำสมาธิที่บัญญัติไว้ในคำสอน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ไม่มีแผนสำหรับการพัฒนาจิตภายใน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มิตรสหายไม่เพียงถูกเร่งเร้า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แต่ถูกบัญชาให้อธิษฐาน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และควรทำสมาธิด้วย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แต่ลักษณะของการทำสมาธิให้ขึ้นอยู่กับแต่ละคน</w:t>
      </w:r>
      <w:r w:rsidR="00E47AF1">
        <w:rPr>
          <w:rFonts w:ascii="Tahoma" w:hAnsi="Tahoma" w:cs="Tahoma"/>
          <w:i/>
          <w:iCs/>
          <w:sz w:val="28"/>
        </w:rPr>
        <w:t xml:space="preserve"> </w:t>
      </w:r>
      <w:r w:rsidR="00E47AF1">
        <w:rPr>
          <w:rStyle w:val="FootnoteReference"/>
          <w:rFonts w:ascii="Tahoma" w:hAnsi="Tahoma" w:cs="Tahoma"/>
          <w:i/>
          <w:iCs/>
          <w:sz w:val="28"/>
        </w:rPr>
        <w:footnoteReference w:id="4"/>
      </w:r>
    </w:p>
    <w:p w14:paraId="5A0F0835" w14:textId="0E6FDD39" w:rsidR="00BB3AB3" w:rsidRPr="004557CA" w:rsidRDefault="00E70BA5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="00BB3AB3"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="00BB3AB3"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0DBAB7E4" w14:textId="77777777" w:rsidR="004C7F7C" w:rsidRPr="004557CA" w:rsidRDefault="004C7F7C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4F2D691D" w14:textId="6F754A56" w:rsidR="00BB3AB3" w:rsidRPr="004557CA" w:rsidRDefault="00BB3AB3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ความเรียบง่ายที่เป็นลักษณะเฉพาะของการอธิษฐานของบาไฮควรคงไว้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ไม่ว่าจะเป็นการสวดบทอธิษฐานบังคับหรือบทอธิษฐานอื่น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ความไม่ยืดหยุ่นและพิธีกรรมควรหลีกเลี่ยงอย่างเคร่งครัด</w:t>
      </w:r>
      <w:r w:rsidR="00E47AF1">
        <w:rPr>
          <w:rFonts w:ascii="Tahoma" w:hAnsi="Tahoma" w:cs="Tahoma"/>
          <w:i/>
          <w:iCs/>
          <w:sz w:val="28"/>
        </w:rPr>
        <w:t xml:space="preserve"> </w:t>
      </w:r>
      <w:r w:rsidR="00E47AF1">
        <w:rPr>
          <w:rStyle w:val="FootnoteReference"/>
          <w:rFonts w:ascii="Tahoma" w:hAnsi="Tahoma" w:cs="Tahoma"/>
          <w:i/>
          <w:iCs/>
          <w:sz w:val="28"/>
        </w:rPr>
        <w:footnoteReference w:id="5"/>
      </w:r>
    </w:p>
    <w:p w14:paraId="1C265BB9" w14:textId="2CCB6610" w:rsidR="008D652A" w:rsidRDefault="00E70BA5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="00BB3AB3"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="00BB3AB3"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1217499C" w14:textId="77777777" w:rsidR="008D652A" w:rsidRDefault="008D652A">
      <w:pPr>
        <w:spacing w:after="0" w:line="240" w:lineRule="auto"/>
        <w:rPr>
          <w:rFonts w:ascii="Tahoma" w:hAnsi="Tahoma" w:cs="Tahoma"/>
          <w:sz w:val="28"/>
          <w:cs/>
        </w:rPr>
      </w:pPr>
      <w:r>
        <w:rPr>
          <w:rFonts w:ascii="Tahoma" w:hAnsi="Tahoma" w:cs="Tahoma"/>
          <w:sz w:val="28"/>
          <w:cs/>
        </w:rPr>
        <w:br w:type="page"/>
      </w:r>
    </w:p>
    <w:p w14:paraId="4B0504E8" w14:textId="43723839" w:rsidR="00BB3AB3" w:rsidRDefault="00BB3AB3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lastRenderedPageBreak/>
        <w:t>...เนื่องด้วยศาสนา</w:t>
      </w:r>
      <w:r w:rsidR="00045C8E" w:rsidRPr="004557CA">
        <w:rPr>
          <w:rFonts w:ascii="Tahoma" w:hAnsi="Tahoma" w:cs="Tahoma"/>
          <w:i/>
          <w:iCs/>
          <w:sz w:val="28"/>
          <w:cs/>
        </w:rPr>
        <w:t>บาไฮ</w:t>
      </w:r>
      <w:r w:rsidRPr="004557CA">
        <w:rPr>
          <w:rFonts w:ascii="Tahoma" w:hAnsi="Tahoma" w:cs="Tahoma"/>
          <w:i/>
          <w:iCs/>
          <w:sz w:val="28"/>
          <w:cs/>
        </w:rPr>
        <w:t>อ้าแขนรับสมาชิกของทุกเชื้อชาติและศาสนา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เราควรระวังไม่นำธรรมเนียมของความเชื่อเดิมของเราเข้ามาในศาสนา</w:t>
      </w:r>
      <w:r w:rsidR="00045C8E" w:rsidRPr="004557CA">
        <w:rPr>
          <w:rFonts w:ascii="Tahoma" w:hAnsi="Tahoma" w:cs="Tahoma"/>
          <w:i/>
          <w:iCs/>
          <w:sz w:val="28"/>
          <w:cs/>
        </w:rPr>
        <w:t>บาไฮ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ทรงให้บทอธิษฐานบังคับ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บทอธิษฐานก่อนนอน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บทอธิษฐานสำหรับการเดินทาง ฯลฯ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เราไม่ควรนำบทอธิษฐานชุดใหม่ที่พระองค์ไม่ได้</w:t>
      </w:r>
      <w:r w:rsidR="003A447F" w:rsidRPr="004557CA">
        <w:rPr>
          <w:rFonts w:ascii="Tahoma" w:hAnsi="Tahoma" w:cs="Tahoma"/>
          <w:i/>
          <w:iCs/>
          <w:sz w:val="28"/>
          <w:cs/>
        </w:rPr>
        <w:t>ระบุไว้เข้ามา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="003A447F" w:rsidRPr="004557CA">
        <w:rPr>
          <w:rFonts w:ascii="Tahoma" w:hAnsi="Tahoma" w:cs="Tahoma"/>
          <w:i/>
          <w:iCs/>
          <w:sz w:val="28"/>
          <w:cs/>
        </w:rPr>
        <w:t>ในเมื่อพระองค์ให้บทอธิษฐานไว้มากมาย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="003A447F" w:rsidRPr="004557CA">
        <w:rPr>
          <w:rFonts w:ascii="Tahoma" w:hAnsi="Tahoma" w:cs="Tahoma"/>
          <w:i/>
          <w:iCs/>
          <w:sz w:val="28"/>
          <w:cs/>
        </w:rPr>
        <w:t>สำหรับโอกาสต่างๆ มากมาย</w:t>
      </w:r>
    </w:p>
    <w:p w14:paraId="0FE3AA6B" w14:textId="77777777" w:rsidR="00E47AF1" w:rsidRPr="004557CA" w:rsidRDefault="00E47AF1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1A9A1C3D" w14:textId="4E7B774C" w:rsidR="00C07695" w:rsidRPr="004557CA" w:rsidRDefault="00C07695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ท่านคิดว่าเป็นการฉลาดกว่าสำหรับบาไฮที่จะใช้บททำสมาธิ</w:t>
      </w:r>
      <w:r w:rsidR="00AF3E13" w:rsidRPr="004557CA">
        <w:rPr>
          <w:rFonts w:ascii="Tahoma" w:hAnsi="Tahoma" w:cs="Tahoma"/>
          <w:i/>
          <w:iCs/>
          <w:sz w:val="28"/>
          <w:cs/>
        </w:rPr>
        <w:t>ใคร่ครวญ</w:t>
      </w:r>
      <w:r w:rsidRPr="004557CA">
        <w:rPr>
          <w:rFonts w:ascii="Tahoma" w:hAnsi="Tahoma" w:cs="Tahoma"/>
          <w:i/>
          <w:iCs/>
          <w:sz w:val="28"/>
          <w:cs/>
        </w:rPr>
        <w:t>ที่พระบาฮาอุลลา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ให้ไว้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ไม่ใช่รูปแบบการทำสมาธิใดๆ ที่คนอื่นบางคนแนะ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ศาสนิก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ชนทั้งหลายต้องมีอิสระในรายละเอียดเหล่านี้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และมีอิสระส่วนตัวในการค้นหาระดับของตนเองในการสนทนากับพระผู้เป็นเจ้า</w:t>
      </w:r>
      <w:r w:rsidR="00E47AF1">
        <w:rPr>
          <w:rFonts w:ascii="Tahoma" w:hAnsi="Tahoma" w:cs="Tahoma"/>
          <w:i/>
          <w:iCs/>
          <w:sz w:val="28"/>
        </w:rPr>
        <w:t xml:space="preserve"> </w:t>
      </w:r>
      <w:r w:rsidR="00E47AF1">
        <w:rPr>
          <w:rStyle w:val="FootnoteReference"/>
          <w:rFonts w:ascii="Tahoma" w:hAnsi="Tahoma" w:cs="Tahoma"/>
          <w:i/>
          <w:iCs/>
          <w:sz w:val="28"/>
        </w:rPr>
        <w:footnoteReference w:id="6"/>
      </w:r>
    </w:p>
    <w:p w14:paraId="253A0F7A" w14:textId="6CDC3326" w:rsidR="00C07695" w:rsidRPr="004557CA" w:rsidRDefault="00E70BA5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="00C07695"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="00C07695"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3F708174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5A231994" w14:textId="564E0650" w:rsidR="00BB3AB3" w:rsidRDefault="002A0AC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แม้ว่าโดยทั่วไปศาสนาบาไฮให้แต่ละคนมีอิสระในการใช้ท่าทางของร่างกายที่เหมาะหรือได้ผลสำหรับตนเอง</w:t>
      </w:r>
      <w:r w:rsidR="0041278F" w:rsidRPr="004557CA">
        <w:rPr>
          <w:rFonts w:ascii="Tahoma" w:hAnsi="Tahoma" w:cs="Tahoma"/>
          <w:sz w:val="28"/>
          <w:cs/>
        </w:rPr>
        <w:t>ในการอธิษฐานทำสมาธิ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แต่ก็มีข้อยกเว้นในไม่กี่กรณีที่มีการกำหนดไว้ตายตัวเช่น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ในการสวดบทอธิ</w:t>
      </w:r>
      <w:proofErr w:type="spellStart"/>
      <w:r w:rsidRPr="004557CA">
        <w:rPr>
          <w:rFonts w:ascii="Tahoma" w:hAnsi="Tahoma" w:cs="Tahoma"/>
          <w:sz w:val="28"/>
          <w:cs/>
        </w:rPr>
        <w:t>ษฐาย</w:t>
      </w:r>
      <w:proofErr w:type="spellEnd"/>
      <w:r w:rsidRPr="004557CA">
        <w:rPr>
          <w:rFonts w:ascii="Tahoma" w:hAnsi="Tahoma" w:cs="Tahoma"/>
          <w:sz w:val="28"/>
          <w:cs/>
        </w:rPr>
        <w:t>บังคับ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0A5521AE" w14:textId="77777777" w:rsidR="00E47AF1" w:rsidRPr="004557CA" w:rsidRDefault="00E47AF1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</w:p>
    <w:p w14:paraId="0F9925D3" w14:textId="7EF9C8EE" w:rsidR="002A0AC1" w:rsidRDefault="002A0AC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ท่านขอแนะนำให้คุณใช้บทอธิษฐานบังคับบทสั้นตอนเที่ยงวัน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การสวดบทอธิษฐานนี้ไม่มีการหมอบราบ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และมีเงื่อนไขเพียงว่าขณะที่สวดให้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ศาสนิก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ชนหันหน้าไปหา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อัค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คา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สถานที่ซึ่งพระบาฮาอุลลา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ถูกฝัง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นี้เป็นสัญลักษณ์ทางกายของสภาวจิตภายใน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ดังเช่นพฤกษาเหยียดตัวเข้าหาแสงอาทิตย์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แล้วได้รับชีวิตและเติบโต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เช่น</w:t>
      </w:r>
      <w:r w:rsidR="006426E1" w:rsidRPr="004557CA">
        <w:rPr>
          <w:rFonts w:ascii="Tahoma" w:hAnsi="Tahoma" w:cs="Tahoma"/>
          <w:i/>
          <w:iCs/>
          <w:sz w:val="28"/>
          <w:cs/>
        </w:rPr>
        <w:t>กันเราหันหัวใจไป</w:t>
      </w:r>
      <w:r w:rsidRPr="004557CA">
        <w:rPr>
          <w:rFonts w:ascii="Tahoma" w:hAnsi="Tahoma" w:cs="Tahoma"/>
          <w:i/>
          <w:iCs/>
          <w:sz w:val="28"/>
          <w:cs/>
        </w:rPr>
        <w:t>หาพระศาสดาของพระผู้เป็นเจ้า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นั่นคือพระบาฮาอุลลา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เมื่อเราอธิษฐาน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และระหว่างการ</w:t>
      </w:r>
      <w:r w:rsidR="006426E1" w:rsidRPr="004557CA">
        <w:rPr>
          <w:rFonts w:ascii="Tahoma" w:hAnsi="Tahoma" w:cs="Tahoma"/>
          <w:i/>
          <w:iCs/>
          <w:sz w:val="28"/>
          <w:cs/>
        </w:rPr>
        <w:t>สวด</w:t>
      </w:r>
      <w:r w:rsidRPr="004557CA">
        <w:rPr>
          <w:rFonts w:ascii="Tahoma" w:hAnsi="Tahoma" w:cs="Tahoma"/>
          <w:i/>
          <w:iCs/>
          <w:sz w:val="28"/>
          <w:cs/>
        </w:rPr>
        <w:t>บทอธิษฐานบังคับบทสั้นนี้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เราหันหน้าเข้าหาสถานที่ที่ธุลีกายของพระองค์สถิตอยู่บนพิภพนี้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ประหนึ่งเป็นสัญลักษณ์ของการกระทำของจิตภายใน</w:t>
      </w:r>
    </w:p>
    <w:p w14:paraId="4F9E3F8E" w14:textId="77777777" w:rsidR="00E47AF1" w:rsidRPr="004557CA" w:rsidRDefault="00E47AF1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014CC814" w14:textId="07D22BF7" w:rsidR="002A0AC1" w:rsidRDefault="002A0AC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ได้ลดพิธี</w:t>
      </w:r>
      <w:r w:rsidR="006426E1" w:rsidRPr="004557CA">
        <w:rPr>
          <w:rFonts w:ascii="Tahoma" w:hAnsi="Tahoma" w:cs="Tahoma"/>
          <w:i/>
          <w:iCs/>
          <w:sz w:val="28"/>
          <w:cs/>
        </w:rPr>
        <w:t>กรรม</w:t>
      </w:r>
      <w:r w:rsidRPr="004557CA">
        <w:rPr>
          <w:rFonts w:ascii="Tahoma" w:hAnsi="Tahoma" w:cs="Tahoma"/>
          <w:i/>
          <w:iCs/>
          <w:sz w:val="28"/>
          <w:cs/>
        </w:rPr>
        <w:t>และรูปแบบทั้งหมดให้เหลือน้อยที่สุดในศาสนาของพระองค์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รูปแบบไม่กี่อย่างที่มีอยู่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เช่นรูปแบบที่เกี่ยวพันกับบทอธิษฐานบังคับอีกสองบทที่ยาวกว่า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เป็นเพียงสัญลักษณ์ของเจตคติภายในใจ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ซึ่งมีข้อดีและพระพรที่ยิ่งใหญ่อยู่ในนั้น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แต่เราไม่สามารถบังคับตัวเราเองให้เข้าใจหรือรู้สึกสิ่งเหล่านี้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นั่นเองที่ทำไมพระองค์ทรงให้บทอธิษฐานที่สั้นมากและธรรมดาแก่เราด้วย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สำหรับผู้ที่ไม่รู้สึกอยากจะทำท่าทางที่เกี่ยวพันกับบทอธิษฐานบังคับอีกสองบท</w:t>
      </w:r>
      <w:r w:rsidR="00E47AF1">
        <w:rPr>
          <w:rFonts w:ascii="Tahoma" w:hAnsi="Tahoma" w:cs="Tahoma"/>
          <w:i/>
          <w:iCs/>
          <w:sz w:val="28"/>
        </w:rPr>
        <w:t xml:space="preserve"> </w:t>
      </w:r>
      <w:r w:rsidR="00E47AF1">
        <w:rPr>
          <w:rStyle w:val="FootnoteReference"/>
          <w:rFonts w:ascii="Tahoma" w:hAnsi="Tahoma" w:cs="Tahoma"/>
          <w:i/>
          <w:iCs/>
          <w:sz w:val="28"/>
        </w:rPr>
        <w:footnoteReference w:id="7"/>
      </w:r>
    </w:p>
    <w:p w14:paraId="79A4521F" w14:textId="1352AF40" w:rsidR="002A0AC1" w:rsidRPr="004557CA" w:rsidRDefault="0041278F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</w:t>
      </w:r>
      <w:r w:rsidR="002A0AC1" w:rsidRPr="004557CA">
        <w:rPr>
          <w:rFonts w:ascii="Tahoma" w:hAnsi="Tahoma" w:cs="Tahoma"/>
          <w:sz w:val="28"/>
          <w:cs/>
        </w:rPr>
        <w:t>เอฟ</w:t>
      </w:r>
      <w:proofErr w:type="spellStart"/>
      <w:r w:rsidR="002A0AC1"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2FEF6B92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eastAsiaTheme="majorEastAsi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br w:type="page"/>
      </w:r>
    </w:p>
    <w:p w14:paraId="0EFE8C3F" w14:textId="253D0D79" w:rsidR="001A311E" w:rsidRPr="009A4C87" w:rsidRDefault="00E47AF1" w:rsidP="00E47AF1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" w:name="_Toc117689397"/>
      <w:r w:rsidRPr="00E47AF1">
        <w:lastRenderedPageBreak/>
        <w:t>2</w:t>
      </w:r>
      <w:r w:rsidRPr="00E47AF1">
        <w:br/>
      </w:r>
      <w:r w:rsidR="00AD1FDB" w:rsidRPr="00E47AF1">
        <w:rPr>
          <w:cs/>
        </w:rPr>
        <w:t>เวลาและสถานที่</w:t>
      </w:r>
      <w:r w:rsidR="004D15B5" w:rsidRPr="00E47AF1">
        <w:rPr>
          <w:cs/>
        </w:rPr>
        <w:t>สำหรับการอธิษฐานทำ</w:t>
      </w:r>
      <w:r w:rsidR="00AD1FDB" w:rsidRPr="00E47AF1">
        <w:rPr>
          <w:cs/>
        </w:rPr>
        <w:t>สมาธิ</w:t>
      </w:r>
      <w:r w:rsidR="002B1309" w:rsidRPr="00E47AF1">
        <w:t xml:space="preserve"> </w:t>
      </w:r>
      <w:r>
        <w:br/>
      </w:r>
      <w:r w:rsidR="002B1309" w:rsidRPr="009A4C87">
        <w:rPr>
          <w:b w:val="0"/>
          <w:bCs w:val="0"/>
          <w:color w:val="0070C0"/>
          <w:sz w:val="24"/>
          <w:szCs w:val="24"/>
        </w:rPr>
        <w:t>[Time and Place for Meditation and Prayer]</w:t>
      </w:r>
      <w:bookmarkEnd w:id="4"/>
    </w:p>
    <w:p w14:paraId="5656F5F2" w14:textId="77777777" w:rsidR="00346D75" w:rsidRPr="00F50117" w:rsidRDefault="00346D75" w:rsidP="004557CA">
      <w:pPr>
        <w:spacing w:after="0" w:line="240" w:lineRule="auto"/>
        <w:jc w:val="thaiDistribute"/>
        <w:rPr>
          <w:rFonts w:ascii="Tahoma" w:hAnsi="Tahoma" w:cs="Tahoma"/>
          <w:sz w:val="24"/>
          <w:szCs w:val="24"/>
        </w:rPr>
      </w:pPr>
    </w:p>
    <w:p w14:paraId="6126336E" w14:textId="323AB0E7" w:rsidR="008041FF" w:rsidRDefault="000943BB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เนื่องด้วยการอธิษฐานทำสมาธิเป็นการเพ่งความคิด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ซึ่งผู้ปฏิบัติต้องพยายามตัดความรู้สึกจากโลกภายน</w:t>
      </w:r>
      <w:r w:rsidR="008818FF" w:rsidRPr="004557CA">
        <w:rPr>
          <w:rFonts w:ascii="Tahoma" w:hAnsi="Tahoma" w:cs="Tahoma"/>
          <w:sz w:val="28"/>
          <w:cs/>
        </w:rPr>
        <w:t>อก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8818FF" w:rsidRPr="004557CA">
        <w:rPr>
          <w:rFonts w:ascii="Tahoma" w:hAnsi="Tahoma" w:cs="Tahoma"/>
          <w:sz w:val="28"/>
          <w:cs/>
        </w:rPr>
        <w:t>เวลาที่เหมาะ</w:t>
      </w:r>
      <w:r w:rsidRPr="004557CA">
        <w:rPr>
          <w:rFonts w:ascii="Tahoma" w:hAnsi="Tahoma" w:cs="Tahoma"/>
          <w:sz w:val="28"/>
          <w:cs/>
        </w:rPr>
        <w:t>จึงควรเป็นเวลาที่จิตใจของเราสดชื่นปลอดโปร่ง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ปลอดจากความเคร่งเครียดและความพะวงเกี่ยวกับเรื่องต่างๆ เช่น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เวลารุ่งเช้า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ตอนเที่ยงคืน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และควรทำเป็นการส่วนตัวในสถานที่</w:t>
      </w:r>
      <w:r w:rsidR="002A0AC1" w:rsidRPr="004557CA">
        <w:rPr>
          <w:rFonts w:ascii="Tahoma" w:hAnsi="Tahoma" w:cs="Tahoma"/>
          <w:sz w:val="28"/>
          <w:cs/>
        </w:rPr>
        <w:t>สงบเงียบ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ซึ่งอาจเป็นห้อง</w:t>
      </w:r>
      <w:r w:rsidR="002A0AC1" w:rsidRPr="004557CA">
        <w:rPr>
          <w:rFonts w:ascii="Tahoma" w:hAnsi="Tahoma" w:cs="Tahoma"/>
          <w:sz w:val="28"/>
          <w:cs/>
        </w:rPr>
        <w:t>ที่</w:t>
      </w:r>
      <w:r w:rsidRPr="004557CA">
        <w:rPr>
          <w:rFonts w:ascii="Tahoma" w:hAnsi="Tahoma" w:cs="Tahoma"/>
          <w:sz w:val="28"/>
          <w:cs/>
        </w:rPr>
        <w:t>เงียบในบ้านหรือสถานที่</w:t>
      </w:r>
      <w:r w:rsidR="002A0AC1" w:rsidRPr="004557CA">
        <w:rPr>
          <w:rFonts w:ascii="Tahoma" w:hAnsi="Tahoma" w:cs="Tahoma"/>
          <w:sz w:val="28"/>
          <w:cs/>
        </w:rPr>
        <w:t>วิเวก</w:t>
      </w:r>
      <w:r w:rsidR="008818FF" w:rsidRPr="004557CA">
        <w:rPr>
          <w:rFonts w:ascii="Tahoma" w:hAnsi="Tahoma" w:cs="Tahoma"/>
          <w:sz w:val="28"/>
          <w:cs/>
        </w:rPr>
        <w:t>นอกบ้านที่</w:t>
      </w:r>
      <w:r w:rsidRPr="004557CA">
        <w:rPr>
          <w:rFonts w:ascii="Tahoma" w:hAnsi="Tahoma" w:cs="Tahoma"/>
          <w:sz w:val="28"/>
          <w:cs/>
        </w:rPr>
        <w:t>ไม่</w:t>
      </w:r>
      <w:r w:rsidR="008818FF" w:rsidRPr="004557CA">
        <w:rPr>
          <w:rFonts w:ascii="Tahoma" w:hAnsi="Tahoma" w:cs="Tahoma"/>
          <w:sz w:val="28"/>
          <w:cs/>
        </w:rPr>
        <w:t>มีสิ่งรบกวน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8041FF" w:rsidRPr="004557CA">
        <w:rPr>
          <w:rFonts w:ascii="Tahoma" w:hAnsi="Tahoma" w:cs="Tahoma"/>
          <w:sz w:val="28"/>
          <w:cs/>
        </w:rPr>
        <w:t>นอกจากนั้น</w:t>
      </w:r>
      <w:r w:rsidR="008818FF" w:rsidRPr="004557CA">
        <w:rPr>
          <w:rFonts w:ascii="Tahoma" w:hAnsi="Tahoma" w:cs="Tahoma"/>
          <w:sz w:val="28"/>
          <w:cs/>
        </w:rPr>
        <w:t>การสวด</w:t>
      </w:r>
      <w:r w:rsidR="008041FF" w:rsidRPr="004557CA">
        <w:rPr>
          <w:rFonts w:ascii="Tahoma" w:hAnsi="Tahoma" w:cs="Tahoma"/>
          <w:sz w:val="28"/>
          <w:cs/>
        </w:rPr>
        <w:t>วจนะศักดิ์</w:t>
      </w:r>
      <w:proofErr w:type="spellStart"/>
      <w:r w:rsidR="008041FF" w:rsidRPr="004557CA">
        <w:rPr>
          <w:rFonts w:ascii="Tahoma" w:hAnsi="Tahoma" w:cs="Tahoma"/>
          <w:sz w:val="28"/>
          <w:cs/>
        </w:rPr>
        <w:t>สิทธ</w:t>
      </w:r>
      <w:r w:rsidR="0041278F" w:rsidRPr="004557CA">
        <w:rPr>
          <w:rFonts w:ascii="Tahoma" w:hAnsi="Tahoma" w:cs="Tahoma"/>
          <w:sz w:val="28"/>
          <w:cs/>
        </w:rPr>
        <w:t>์</w:t>
      </w:r>
      <w:proofErr w:type="spellEnd"/>
      <w:r w:rsidR="0041278F" w:rsidRPr="004557CA">
        <w:rPr>
          <w:rFonts w:ascii="Tahoma" w:hAnsi="Tahoma" w:cs="Tahoma"/>
          <w:sz w:val="28"/>
          <w:cs/>
        </w:rPr>
        <w:t>ในการอธิษฐาน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41278F" w:rsidRPr="004557CA">
        <w:rPr>
          <w:rFonts w:ascii="Tahoma" w:hAnsi="Tahoma" w:cs="Tahoma"/>
          <w:sz w:val="28"/>
          <w:cs/>
        </w:rPr>
        <w:t>สามารถมีอิทธิพล</w:t>
      </w:r>
      <w:r w:rsidR="008041FF" w:rsidRPr="004557CA">
        <w:rPr>
          <w:rFonts w:ascii="Tahoma" w:hAnsi="Tahoma" w:cs="Tahoma"/>
          <w:sz w:val="28"/>
          <w:cs/>
        </w:rPr>
        <w:t>ดลหัวใจของผู้อื่นด้วย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10A14E82" w14:textId="77777777" w:rsidR="00E47AF1" w:rsidRPr="00F50117" w:rsidRDefault="00E47AF1" w:rsidP="004557CA">
      <w:pPr>
        <w:spacing w:after="0" w:line="240" w:lineRule="auto"/>
        <w:jc w:val="thaiDistribute"/>
        <w:rPr>
          <w:rFonts w:ascii="Tahoma" w:hAnsi="Tahoma" w:cs="Tahoma"/>
          <w:sz w:val="24"/>
          <w:szCs w:val="24"/>
        </w:rPr>
      </w:pPr>
    </w:p>
    <w:p w14:paraId="11900018" w14:textId="7D5AC2BD" w:rsidR="004D15B5" w:rsidRDefault="004D15B5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จงใช้เวลาของเจ้าในการระลึกถึงความงามของพระผู้ทรงไม่ถูกจำกัดยามรุ่งเช้า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และหาทางสนทนากับพระองค์ ณ ชั่วโมงของรุ่งอรุณ</w:t>
      </w:r>
      <w:r w:rsidR="00E47AF1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8"/>
      </w:r>
    </w:p>
    <w:p w14:paraId="5C60593B" w14:textId="44396823" w:rsidR="004D15B5" w:rsidRPr="004557CA" w:rsidRDefault="004D15B5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774C1555" w14:textId="77777777" w:rsidR="00346D75" w:rsidRPr="00F50117" w:rsidRDefault="00346D75" w:rsidP="004557CA">
      <w:pPr>
        <w:spacing w:after="0" w:line="240" w:lineRule="auto"/>
        <w:jc w:val="thaiDistribute"/>
        <w:rPr>
          <w:rFonts w:ascii="Tahoma" w:hAnsi="Tahoma" w:cs="Tahoma"/>
          <w:sz w:val="24"/>
          <w:szCs w:val="24"/>
        </w:rPr>
      </w:pPr>
    </w:p>
    <w:p w14:paraId="3CDB431C" w14:textId="706F4ED8" w:rsidR="0083759A" w:rsidRPr="004557CA" w:rsidRDefault="00D7153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สภาวะของการอธิษฐานคือสภาพที่ดีที่สุด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เพราะเวลานั้นมนุษย์กำลังใช้เวลาอยู่กับพระผู้เป็นเจ้า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แท้จริงแล้วการอธิษฐานให้ชีวิต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โดยเฉพาะอย่างยิ่งเมื่อกระทำเป็นการส่วนตัว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ในเวลาต่างๆ เช่นตอนเที่ยงคืน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ซึ่งปลอดจากความพะวงต่างๆ</w:t>
      </w:r>
      <w:r w:rsidR="00283EB9">
        <w:rPr>
          <w:rFonts w:ascii="Tahoma" w:hAnsi="Tahoma" w:cs="Tahoma"/>
          <w:i/>
          <w:iCs/>
          <w:sz w:val="28"/>
        </w:rPr>
        <w:t xml:space="preserve"> </w:t>
      </w:r>
      <w:r w:rsidR="00283EB9">
        <w:rPr>
          <w:rStyle w:val="FootnoteReference"/>
          <w:rFonts w:ascii="Tahoma" w:hAnsi="Tahoma" w:cs="Tahoma"/>
          <w:i/>
          <w:iCs/>
          <w:sz w:val="28"/>
        </w:rPr>
        <w:footnoteReference w:id="9"/>
      </w:r>
    </w:p>
    <w:p w14:paraId="42AA4BEF" w14:textId="19A46859" w:rsidR="00D71539" w:rsidRPr="004557CA" w:rsidRDefault="00D71539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1A2FE399" w14:textId="77777777" w:rsidR="00346D75" w:rsidRPr="00F50117" w:rsidRDefault="00346D75" w:rsidP="004557CA">
      <w:pPr>
        <w:spacing w:after="0" w:line="240" w:lineRule="auto"/>
        <w:jc w:val="thaiDistribute"/>
        <w:rPr>
          <w:rFonts w:ascii="Tahoma" w:hAnsi="Tahoma" w:cs="Tahoma"/>
          <w:sz w:val="24"/>
          <w:szCs w:val="24"/>
        </w:rPr>
      </w:pPr>
    </w:p>
    <w:p w14:paraId="3A3B1AE8" w14:textId="66EED333" w:rsidR="0083759A" w:rsidRPr="004557CA" w:rsidRDefault="00F134B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เหตุผลที่ความเป็นส่วนตัวถูกบัญชาไว้ในขณะที่ทำการอธิษฐานคือ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เพื่อว่าเจ้าจะใส่ใจต่อการระลึกถึงพระผู้เป็นเจ้าได้ดีที่สุด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เพื่อว่าหัวใจของเจ้าจะได้รับการกระตุ้นอยู่ทุกเวลาด้วยพระวิญญาณของพระองค์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และไม่ถูกม่านปิดกั้นจากพระผู้เป็นที่รักยิ่งที่สุดของเจ้า</w:t>
      </w:r>
      <w:r w:rsidR="00283EB9">
        <w:rPr>
          <w:rFonts w:ascii="Tahoma" w:hAnsi="Tahoma" w:cs="Tahoma"/>
          <w:i/>
          <w:iCs/>
          <w:sz w:val="28"/>
        </w:rPr>
        <w:t xml:space="preserve"> </w:t>
      </w:r>
      <w:r w:rsidR="00283EB9">
        <w:rPr>
          <w:rStyle w:val="FootnoteReference"/>
          <w:rFonts w:ascii="Tahoma" w:hAnsi="Tahoma" w:cs="Tahoma"/>
          <w:i/>
          <w:iCs/>
          <w:sz w:val="28"/>
        </w:rPr>
        <w:footnoteReference w:id="10"/>
      </w:r>
    </w:p>
    <w:p w14:paraId="08840436" w14:textId="74F4DAD6" w:rsidR="00F134B9" w:rsidRPr="004557CA" w:rsidRDefault="00F134B9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พระบ๊อบ</w:t>
      </w:r>
    </w:p>
    <w:p w14:paraId="4BA23B7F" w14:textId="77777777" w:rsidR="00346D75" w:rsidRPr="00F50117" w:rsidRDefault="00346D75" w:rsidP="004557CA">
      <w:pPr>
        <w:spacing w:after="0" w:line="240" w:lineRule="auto"/>
        <w:jc w:val="thaiDistribute"/>
        <w:rPr>
          <w:rFonts w:ascii="Tahoma" w:hAnsi="Tahoma" w:cs="Tahoma"/>
          <w:sz w:val="24"/>
          <w:szCs w:val="24"/>
        </w:rPr>
      </w:pPr>
    </w:p>
    <w:p w14:paraId="29D1539A" w14:textId="413E854D" w:rsidR="008041FF" w:rsidRPr="004557CA" w:rsidRDefault="008041FF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ดูกร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คนรับใช้ของเรา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จงสวดวจนะของพระผู้เป็นเจ้าที่เจ้าได้รับ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ดังที่บรรดาผู้ที่ใกล้เข้าหาพระองค์สวด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เพื่อว่าความหวานในทำนองของเจ้าจะปลุกวิญญาณของเจ้าเอง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และดึงดูดหัวใจของมวลมนุษย์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ใครก็ตามที่สวดวจนะที่เปิดเผยโดยพระผู้เป็นเจ้าเป็นการส่วนตัวในห้อง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เทพธิดาของพระผู้ทรงมหิ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ทธา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นุภาพที่กระจายกันอยู่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จะกระจายสุคนธรสของถ้อยคำที่เอ่ยจากปากของเขาไปกว้างไกล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และจะดลให้หัวใจของผู้ที่ชอบธรรมทุกคนเต้นอย่างระทึก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แม้ว่าในตอนแรกเขาอาจไม่ทราบผลของการสวด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กระนั้นคุณประโยขน์ของกรุณาธิคุณที่ประทานให้แก่เขา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จำเป็นต้องโน้มน้าววิญญาณของเขาไม่ช้าก็เร็ว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ดังนี้ความลึกลับของการเปิดเผยพระธรรมของพระผู้เป็นเจ้าถูกประกาศิตไว้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โดยพระประสงค์ของพระผู้ทรงเป็นบ่อเกิดแห่งอานุภาพและอัจฉริยภาพ</w:t>
      </w:r>
      <w:r w:rsidR="00283EB9">
        <w:rPr>
          <w:rFonts w:ascii="Tahoma" w:hAnsi="Tahoma" w:cs="Tahoma"/>
          <w:i/>
          <w:iCs/>
          <w:sz w:val="28"/>
        </w:rPr>
        <w:t xml:space="preserve"> </w:t>
      </w:r>
      <w:r w:rsidR="00283EB9">
        <w:rPr>
          <w:rStyle w:val="FootnoteReference"/>
          <w:rFonts w:ascii="Tahoma" w:hAnsi="Tahoma" w:cs="Tahoma"/>
          <w:i/>
          <w:iCs/>
          <w:sz w:val="28"/>
        </w:rPr>
        <w:footnoteReference w:id="11"/>
      </w:r>
    </w:p>
    <w:p w14:paraId="5E80F3F7" w14:textId="07D84CEB" w:rsidR="008D652A" w:rsidRDefault="008041FF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100B771D" w14:textId="77777777" w:rsidR="008D652A" w:rsidRDefault="008D652A">
      <w:pPr>
        <w:spacing w:after="0" w:line="240" w:lineRule="auto"/>
        <w:rPr>
          <w:rFonts w:ascii="Tahoma" w:hAnsi="Tahoma" w:cs="Tahoma"/>
          <w:sz w:val="28"/>
          <w:cs/>
        </w:rPr>
      </w:pPr>
      <w:r>
        <w:rPr>
          <w:rFonts w:ascii="Tahoma" w:hAnsi="Tahoma" w:cs="Tahoma"/>
          <w:sz w:val="28"/>
          <w:cs/>
        </w:rPr>
        <w:br w:type="page"/>
      </w:r>
    </w:p>
    <w:p w14:paraId="18041795" w14:textId="5305535F" w:rsidR="00AD1FDB" w:rsidRDefault="000943BB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lastRenderedPageBreak/>
        <w:t>อย่างไรก็ตามนอกจากการอธิษฐานทำสมาธิเป็นการส่วนตัวประวัน</w:t>
      </w:r>
      <w:r w:rsidR="0041278F" w:rsidRPr="004557CA">
        <w:rPr>
          <w:rFonts w:ascii="Tahoma" w:hAnsi="Tahoma" w:cs="Tahoma"/>
          <w:sz w:val="28"/>
          <w:cs/>
        </w:rPr>
        <w:t>แล้ว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41278F" w:rsidRPr="004557CA">
        <w:rPr>
          <w:rFonts w:ascii="Tahoma" w:hAnsi="Tahoma" w:cs="Tahoma"/>
          <w:sz w:val="28"/>
          <w:cs/>
        </w:rPr>
        <w:t>ศาสนาบา</w:t>
      </w:r>
      <w:proofErr w:type="spellStart"/>
      <w:r w:rsidR="0041278F" w:rsidRPr="004557CA">
        <w:rPr>
          <w:rFonts w:ascii="Tahoma" w:hAnsi="Tahoma" w:cs="Tahoma"/>
          <w:sz w:val="28"/>
          <w:cs/>
        </w:rPr>
        <w:t>ไฮก</w:t>
      </w:r>
      <w:proofErr w:type="spellEnd"/>
      <w:r w:rsidR="0041278F" w:rsidRPr="004557CA">
        <w:rPr>
          <w:rFonts w:ascii="Tahoma" w:hAnsi="Tahoma" w:cs="Tahoma"/>
          <w:sz w:val="28"/>
          <w:cs/>
        </w:rPr>
        <w:t>ยัง</w:t>
      </w:r>
      <w:r w:rsidR="00AF3E13" w:rsidRPr="004557CA">
        <w:rPr>
          <w:rFonts w:ascii="Tahoma" w:hAnsi="Tahoma" w:cs="Tahoma"/>
          <w:sz w:val="28"/>
          <w:cs/>
        </w:rPr>
        <w:t>สนับสนุนการมา</w:t>
      </w:r>
      <w:r w:rsidRPr="004557CA">
        <w:rPr>
          <w:rFonts w:ascii="Tahoma" w:hAnsi="Tahoma" w:cs="Tahoma"/>
          <w:sz w:val="28"/>
          <w:cs/>
        </w:rPr>
        <w:t>อธิษฐานทำสมาธิร่วมกันด้วยความเป็นระเบียบในบรรยากาศที่เงียบสงบ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โดยเฉพาะอย่างยิ่งการมา</w:t>
      </w:r>
      <w:r w:rsidR="0041278F" w:rsidRPr="004557CA">
        <w:rPr>
          <w:rFonts w:ascii="Tahoma" w:hAnsi="Tahoma" w:cs="Tahoma"/>
          <w:sz w:val="28"/>
          <w:cs/>
        </w:rPr>
        <w:t>อธิษฐานทำสมาธิร่วม</w:t>
      </w:r>
      <w:r w:rsidRPr="004557CA">
        <w:rPr>
          <w:rFonts w:ascii="Tahoma" w:hAnsi="Tahoma" w:cs="Tahoma"/>
          <w:sz w:val="28"/>
          <w:cs/>
        </w:rPr>
        <w:t>กันของคนในชุมชนเดียวกัน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ซึ่งจะช่วยทำให้คนในชุมชนนั้นสามัคคีกันแน่น</w:t>
      </w:r>
      <w:proofErr w:type="spellStart"/>
      <w:r w:rsidRPr="004557CA">
        <w:rPr>
          <w:rFonts w:ascii="Tahoma" w:hAnsi="Tahoma" w:cs="Tahoma"/>
          <w:sz w:val="28"/>
          <w:cs/>
        </w:rPr>
        <w:t>แฟ้น</w:t>
      </w:r>
      <w:proofErr w:type="spellEnd"/>
      <w:r w:rsidRPr="004557CA">
        <w:rPr>
          <w:rFonts w:ascii="Tahoma" w:hAnsi="Tahoma" w:cs="Tahoma"/>
          <w:sz w:val="28"/>
          <w:cs/>
        </w:rPr>
        <w:t>ขึ้น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0E5C4A8B" w14:textId="77777777" w:rsidR="00283EB9" w:rsidRPr="004557CA" w:rsidRDefault="00283EB9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700972B6" w14:textId="0B804B6F" w:rsidR="00E70BA5" w:rsidRPr="004557CA" w:rsidRDefault="00E70BA5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ท่าน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ภิ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บาลต้องการให้ข้าพเจ้ารับประกัน</w:t>
      </w:r>
      <w:r w:rsidR="0041278F" w:rsidRPr="004557CA">
        <w:rPr>
          <w:rFonts w:ascii="Tahoma" w:hAnsi="Tahoma" w:cs="Tahoma"/>
          <w:i/>
          <w:iCs/>
          <w:sz w:val="28"/>
          <w:cs/>
        </w:rPr>
        <w:t>กับ</w:t>
      </w:r>
      <w:r w:rsidRPr="004557CA">
        <w:rPr>
          <w:rFonts w:ascii="Tahoma" w:hAnsi="Tahoma" w:cs="Tahoma"/>
          <w:i/>
          <w:iCs/>
          <w:sz w:val="28"/>
          <w:cs/>
        </w:rPr>
        <w:t>คุณว่า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ท่านไม่มีข้อคัดค้านใดต่อการที่มิตรสหายมาชุมนุมกันเพื่อทำสมาธิและอธิษฐาน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การสนทนาปราศรัยกันดังกล่าวช่วยทำนุบำรุงไมตรีจิตในหมู่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ศาสนิก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ชน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และดังนั้นจึงเป็นที่น่าชมเชยอย่างยิ่ง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2"/>
      </w:r>
    </w:p>
    <w:p w14:paraId="3582AA2D" w14:textId="40FB8EE0" w:rsidR="00E70BA5" w:rsidRPr="004557CA" w:rsidRDefault="00E70BA5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70C75623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A407C18" w14:textId="33E3D42A" w:rsidR="0083759A" w:rsidRPr="004557CA" w:rsidRDefault="00464B47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หนึ่งในลักษณะพิเศษของสังคมบาไฮคือ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จะมีการชุมนุมกันของ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ศาสนิก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ชนในแต่ละวันระหว่างรุ่งอรุณและสองชั่วโมงหลังพระอาทิตย์ขึ้น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เพื่อฟังการอ่านและ</w:t>
      </w:r>
      <w:r w:rsidR="00D00B5A" w:rsidRPr="004557CA">
        <w:rPr>
          <w:rFonts w:ascii="Tahoma" w:hAnsi="Tahoma" w:cs="Tahoma"/>
          <w:i/>
          <w:iCs/>
          <w:sz w:val="28"/>
          <w:cs/>
        </w:rPr>
        <w:t>การ</w:t>
      </w:r>
      <w:r w:rsidRPr="004557CA">
        <w:rPr>
          <w:rFonts w:ascii="Tahoma" w:hAnsi="Tahoma" w:cs="Tahoma"/>
          <w:i/>
          <w:iCs/>
          <w:sz w:val="28"/>
          <w:cs/>
        </w:rPr>
        <w:t>ขับร้องพระวจนะศักดิ์สิทธิ์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ปัจจุบันนี้ในหลายชุมชนโดยเฉพาะอย่างยิ่งในชุมชนชนบท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การชุมนุมดังกล่าวจะเข้ากับแบบแผนชีวิตประจำวันของมิตรสหายโดยธรรมชาติ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และเมื่อเป็นดังว่า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การชุมนุมนั้นจะช่วยทำนุบำรุงความสามัคคีของชุมชนท้องถิ่นได้อย่างมาก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และทำให้มิตรสหายมีความรู้ลึกซึ้งขึ้นเกี่ยวกับคำสอน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หากการชุมนุมนั้นจัดได้อย่างสม่ำเสมอโดยธรรมสภาท้องถิ่น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การเข้าร่วมการชุมนุมเหล่านี้ไม่ใช่เป็นการบังคับ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แต่เราหวังว่ามิตรสหายจะถูกดึงดูดให้มาเข้าร่วมมากขึ้น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เรื่อยๆ</w:t>
      </w:r>
      <w:proofErr w:type="spellEnd"/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นี้คือเป้าหมายที่สามารถบรรลุได้ทีละน้อย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3"/>
      </w:r>
    </w:p>
    <w:p w14:paraId="06E57678" w14:textId="48E67D62" w:rsidR="00464B47" w:rsidRPr="004557CA" w:rsidRDefault="00464B47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สภายุติธรรมสากล</w:t>
      </w:r>
    </w:p>
    <w:p w14:paraId="2BFE9397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6070D1F5" w14:textId="05A4609C" w:rsidR="00E0683A" w:rsidRDefault="00E0683A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สำหรับคำถามที่ว่าเราควรสวดอธิษฐานและทำสมาธิเป็นเวลายาวนานแค่ไหน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จึงจะเหมาะสมและมีผลดีต่อจิตใจของเรามากที่สุด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ศาสนาบาไฮให้คำตอบไว้ว่า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0E1AF74C" w14:textId="77777777" w:rsidR="00283EB9" w:rsidRPr="004557CA" w:rsidRDefault="00283EB9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6333967E" w14:textId="014BB8B4" w:rsidR="00E0683A" w:rsidRPr="004557CA" w:rsidRDefault="00E0683A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อย่าภูมิใจในการอ่านวจนะมากมายหรือศรัทธากิริยามากหลายในเวลากลางวันและกลางคืน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เพราะหากใครอ่านวจนะท่อนเดียวด้วยความเบิกบานและสดชื่น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ย่อมดีกว่าการอ่านคัมภีร์ศักดิ์สิทธิ์ทั้งหมดของพระผู้เป็นเจ้า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พระผู้ทรงช่วยเหลือในภยันตราย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พระผู้ดำรงอยู่ด้วยตนเอง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ด้วยความเหนื่อยล้า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จงอ่านวจนะศักดิ์สิทธิ์เท่าที่ไม่ทำให้เจ้าอ่อนเปลี้ยหรือท้อแท้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อย่าให้วิญญาณของเจ้ารับสิ่งที่จะทำให้เกิดความเหนื่อยหน่ายและหนักใจ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แต่ให้รับสิ่งที่เบาใจและชื่นใจ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เพื่อว่าวิญญาณของเจ้าจะได้เหินด้วยปีกแห่งวจนะของพระผู้เป็นเจ้า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ขึ้นไปสู่อรุโณทัยสถานแห่งสัญลักษณ์ที่ประจักษ์แจ้งของพระองค์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สิ่งนี้จะพาเจ้าเข้ามาใกล้พระผู้เป็นเจ้ามากขึ้น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หากเจ้าเพียงแต่เข้าใจ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4"/>
      </w:r>
    </w:p>
    <w:p w14:paraId="4D214E98" w14:textId="06A781F7" w:rsidR="00E0683A" w:rsidRPr="004557CA" w:rsidRDefault="00E0683A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11D0E980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169A8388" w14:textId="32DB95BD" w:rsidR="00E0683A" w:rsidRPr="004557CA" w:rsidRDefault="00E0683A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การอธิษฐานอันเป็นที่ยอมรับที่สุดคือ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การอธิษฐานที่กระทำด้วยจิตใจที่มีธรรมและผ่องใสเป็นที่สุด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การอธิษฐานที่ยาวนานไม่เป็นที่รักของพระผู้เป็น</w:t>
      </w:r>
      <w:r w:rsidRPr="004557CA">
        <w:rPr>
          <w:rFonts w:ascii="Tahoma" w:hAnsi="Tahoma" w:cs="Tahoma"/>
          <w:i/>
          <w:iCs/>
          <w:sz w:val="28"/>
          <w:cs/>
        </w:rPr>
        <w:lastRenderedPageBreak/>
        <w:t>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การอธิษฐานที่ยิ่งปล่อยวางและบริสุทธิ์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ก็ยิ่งเป็นที่ยอมรับ ณ ที่สถิตของพระผู้เป็นเจ้า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5"/>
      </w:r>
    </w:p>
    <w:p w14:paraId="40B4BC71" w14:textId="49C68881" w:rsidR="00E0683A" w:rsidRPr="004557CA" w:rsidRDefault="00E0683A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พระบ๊อบ</w:t>
      </w:r>
    </w:p>
    <w:p w14:paraId="70AE1231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60FCC527" w14:textId="078C5824" w:rsidR="00E0683A" w:rsidRPr="004557CA" w:rsidRDefault="00E0683A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ร่างกายเป็นเสมือนม้าที่ตัวตนและวิญญาณขี่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และดังนั้นควรได้รับการดูแลอย่างดีเพื่อว่าร่างกายจะสามารถทำงานของตนได้</w:t>
      </w:r>
      <w:r w:rsidRPr="004557CA">
        <w:rPr>
          <w:rFonts w:ascii="Tahoma" w:hAnsi="Tahoma" w:cs="Tahoma"/>
          <w:i/>
          <w:iCs/>
          <w:sz w:val="28"/>
        </w:rPr>
        <w:t>!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แน่นอนว่าคุณควรปกป้องประสาทของคุณ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และบังคับตัวเองให้ใช้เวลาไม่เพียงสำหรับการอธิษฐานและทำสมาธิเท่านั้น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แต่สำหรับการพักและการผ่อนคลายอย่างแท้จริงด้วย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เราไม่ต้องอธิษฐานและทำสมาธิเป็นชั่วโมงๆ เพื่อจะให้จิตใจมีธรรม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6"/>
      </w:r>
    </w:p>
    <w:p w14:paraId="5C2463F9" w14:textId="7CFB7710" w:rsidR="00E0683A" w:rsidRPr="004557CA" w:rsidRDefault="007C3104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</w:t>
      </w:r>
      <w:r w:rsidR="00E0683A" w:rsidRPr="004557CA">
        <w:rPr>
          <w:rFonts w:ascii="Tahoma" w:hAnsi="Tahoma" w:cs="Tahoma"/>
          <w:sz w:val="28"/>
          <w:cs/>
        </w:rPr>
        <w:t>เอฟ</w:t>
      </w:r>
      <w:proofErr w:type="spellStart"/>
      <w:r w:rsidR="00E0683A"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7B1C3C7E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eastAsiaTheme="majorEastAsi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br w:type="page"/>
      </w:r>
    </w:p>
    <w:p w14:paraId="0549A357" w14:textId="354B9583" w:rsidR="00E0683A" w:rsidRPr="009A4C87" w:rsidRDefault="00EB3C1E" w:rsidP="00EB3C1E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" w:name="_Toc117689398"/>
      <w:r w:rsidRPr="00EB3C1E">
        <w:lastRenderedPageBreak/>
        <w:t>3</w:t>
      </w:r>
      <w:r w:rsidRPr="00EB3C1E">
        <w:br/>
      </w:r>
      <w:r w:rsidR="00E0683A" w:rsidRPr="00EB3C1E">
        <w:rPr>
          <w:cs/>
        </w:rPr>
        <w:t>อธิษฐานถึงใคร</w:t>
      </w:r>
      <w:r w:rsidR="002B1309" w:rsidRPr="00EB3C1E">
        <w:t xml:space="preserve"> </w:t>
      </w:r>
      <w:r w:rsidRPr="00EB3C1E">
        <w:br/>
      </w:r>
      <w:r w:rsidR="002B1309" w:rsidRPr="009A4C87">
        <w:rPr>
          <w:b w:val="0"/>
          <w:bCs w:val="0"/>
          <w:color w:val="0070C0"/>
          <w:sz w:val="24"/>
          <w:szCs w:val="24"/>
        </w:rPr>
        <w:t>[Who do we pray to?]</w:t>
      </w:r>
      <w:bookmarkEnd w:id="5"/>
    </w:p>
    <w:p w14:paraId="750BF3EE" w14:textId="77777777" w:rsidR="008C2814" w:rsidRPr="004557CA" w:rsidRDefault="008C2814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6699DB8F" w14:textId="41CAC0F0" w:rsidR="0087097B" w:rsidRDefault="0087097B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ดังที่กล่าวไว้ในบทที่ 1 ว่าการอธิษฐานทำสมาธิคือการเพ่งความคิดไปที่จุดใดจุดหนึ่ง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ซึ่งไม่มีรูปแบบที่ตายตัวเกี่ยวกับกิริยาท่าทาง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เช่นกันไม่มีเทคนิคตายตัวในศาสนาบาไฮว่าจะต้องเพ่งความคิดไปถึงใครและอย่างไร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7D647A" w:rsidRPr="004557CA">
        <w:rPr>
          <w:rFonts w:ascii="Tahoma" w:hAnsi="Tahoma" w:cs="Tahoma"/>
          <w:sz w:val="28"/>
          <w:cs/>
        </w:rPr>
        <w:t>บาไฮแต่ละคนมีสิทธิ์ที่จะเลือกวิธีปฏิบัติที่ได้ผลดีสำหรับตน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1A589633" w14:textId="77777777" w:rsidR="00EB3C1E" w:rsidRPr="004557CA" w:rsidRDefault="00EB3C1E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788DE95" w14:textId="293044E7" w:rsidR="0083759A" w:rsidRPr="004557CA" w:rsidRDefault="0087097B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เราต้องไม่เถรตรงเกี่ยวกับการอธิษฐาน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ไม่มีกฎเกณฑ์ชุดใดสำหรับเรื่องนี้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สิ่งสำคัญคือเราต้องเริ่มต้นด้วยความคิดที่ถูกต้องเกี่ยวกับพระผู้เป็นเจ้า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พระศาสดา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 xml:space="preserve">ท่านนาย </w:t>
      </w:r>
      <w:r w:rsidRPr="004557CA">
        <w:rPr>
          <w:rFonts w:ascii="Tahoma" w:hAnsi="Tahoma" w:cs="Tahoma"/>
          <w:sz w:val="28"/>
          <w:cs/>
        </w:rPr>
        <w:t>(พระอับดุลบาฮา)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ท่าน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ภิ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บาล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เราสามารถนึกถึงพระองค์ใดก็ได้เมื่อเราอธิษฐาน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ตัวอย่างเช่น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คุณสามารถขอบางสิ่งจากพระบาฮาอุลลา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หรือขอจากพระผู้เป็นเจ้าโดยการนึกถึงพระบาฮาอุลลา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เป็นความจริงเช่นกันสำหรับท่านนายหรือท่าน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ภิ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บาล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คุณสามารถนึกถึงท่านใดท่านหนึ่ง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แล้วขอให้ท่านวิงวอนให้คุณ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หรือคุณอาจอธิษฐานถึงพระผู้เป็นเจ้าโดยตรง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ตราบใดที่คุณไม่สับสนเกี่ยวกับสถานะของบุคคลเหล่านี้และทำให้พวกเขาเสมอกัน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ไม่สำคัญเท่าใดนักว่าคุณจะเพ่งความคิดของคุณอย่างไร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7"/>
      </w:r>
    </w:p>
    <w:p w14:paraId="18CFC79C" w14:textId="4B8C26BA" w:rsidR="0087097B" w:rsidRPr="004557CA" w:rsidRDefault="0087097B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7629581A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B25D2A2" w14:textId="7748B905" w:rsidR="004F72AD" w:rsidRPr="004557CA" w:rsidRDefault="004F72AD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เราไม่สามารถรู้จักพระผู้เป็นเจ้าโดยตรง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แต่รู้จักได้โดยผ่านทาง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สนทูตทั้งหลายของพระองค์เท่านั้น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เราสามารถอธิษฐานถึงพระองค์โดยตระหนักว่า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เรารู้จักพระองค์ผ่านทาง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สนทูต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หรือเราสามารถอธิษฐานด้วยความคิดมุ่งไปที่พระบาฮาอุลลา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ไม่ใช่ในฐานะที่เป็นพระผู้เป็นเจ้า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แต่ในฐานะที่เป็นประตูไปสู่การรู้จักพระผู้เป็นเจ้าของเรา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8"/>
      </w:r>
    </w:p>
    <w:p w14:paraId="650E6DFC" w14:textId="2093D67B" w:rsidR="004F72AD" w:rsidRPr="004557CA" w:rsidRDefault="004F72AD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759E5448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56143209" w14:textId="246A7C91" w:rsidR="00AE5DB7" w:rsidRPr="004557CA" w:rsidRDefault="00AE5DB7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คุณถามมาว่าการอธิษฐานของเราเลยไปไกลกว่าพระบาฮาอุลลา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หรือไม่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สิ่งนี้ขึ้นกับว่าเราอธิษฐานถึงพระองค์โดยตรง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หรืออธิษฐานผ่านทางพระองค์ไปถึงพระผู้เป็นเจ้า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เราทำได้ทั้งสองอย่าง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และสามารถอธิษฐานถึงพระผู้เป็นเจ้าโดยตรงได้ด้วย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แต่การอธิษฐานของเราย่อมมีประสิทธิผลมากกว่าและให้ความสว่างมากกว่าแน่นอน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หากอธิษฐานถึงพระผู้เป็นเจ้าผ่านทางพระศาสดาของพระองค์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คือพระบาฮาอุลลา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19"/>
      </w:r>
    </w:p>
    <w:p w14:paraId="5FD0620D" w14:textId="7FED8800" w:rsidR="00AE5DB7" w:rsidRPr="004557CA" w:rsidRDefault="00AE5DB7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584E844F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5736A0A4" w14:textId="2A760944" w:rsidR="00AE5DB7" w:rsidRPr="004557CA" w:rsidRDefault="00AE5DB7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หากคุณพบว่าจำเป็นที่จะต้องนึกถึงภาพของบางคนขณะที่อธิษฐาน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จงนึกถึงพระอับดุลบาฮา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คุณสามารถกล่าวต่อพระบาฮาอุลลา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ผ่านทางพระอับดุลบาฮา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จงค่อยๆ พยายามนึกถึงคุณลักษณะทั้งหลายของพระศาสดา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ด้วยวิธีนี้</w:t>
      </w:r>
      <w:r w:rsidRPr="004557CA">
        <w:rPr>
          <w:rFonts w:ascii="Tahoma" w:hAnsi="Tahoma" w:cs="Tahoma"/>
          <w:i/>
          <w:iCs/>
          <w:sz w:val="28"/>
          <w:cs/>
        </w:rPr>
        <w:lastRenderedPageBreak/>
        <w:t>ภาพในจิตใจจะจางหายไป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เพราะไม่ใช่ร่างกาย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แต่อยู่ที่พระวิญญาณของพระองค์ที่เป็นองค์ประกอบที่จำเป็นและยั่งยืนชั่วนิรันดร์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0"/>
      </w:r>
    </w:p>
    <w:p w14:paraId="65BD9A87" w14:textId="104541F2" w:rsidR="00E0683A" w:rsidRPr="004557CA" w:rsidRDefault="00AE5DB7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35DE1CE9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507F7C1" w14:textId="05222176" w:rsidR="004F72AD" w:rsidRPr="004557CA" w:rsidRDefault="004F72AD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ขณะที่อธิษฐานย่อมเป็นการดีกว่าที่จะให้ความคิดมุ่งไปหาพระศาสดา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เพราะพระองค์ยังคงเป็นหนทางในอีกภพหนึ่งให้เราติดต่อกับพระผู้ทรงมหิ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ทธา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นุภาพ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อย่างไรก็ตามเราสามารถอธิษฐานโดยตรงถึงพระผู้เป็นเจ้าเอง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1"/>
      </w:r>
    </w:p>
    <w:p w14:paraId="3DB86A2D" w14:textId="6A0D6612" w:rsidR="004F72AD" w:rsidRPr="004557CA" w:rsidRDefault="004F72AD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66CE09A0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095431B2" w14:textId="3A444D23" w:rsidR="0083759A" w:rsidRDefault="004F72AD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สำหรับพุทธศาสนิกชนที่ไม่เข้าใจหรือไม่เชื่อเกี่ยวกับพระผู้เป็นเจ้า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อาจมีคำถามว่าจะให้อธิษฐานถึงพระผู้เป็นเจ้าได้อย่างไร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ซึ่งความจริงแล้วสิ่งที่ชาวพุทธอธิษฐานอยู่ก็</w:t>
      </w:r>
      <w:r w:rsidR="00CF1FFE" w:rsidRPr="004557CA">
        <w:rPr>
          <w:rFonts w:ascii="Tahoma" w:hAnsi="Tahoma" w:cs="Tahoma"/>
          <w:sz w:val="28"/>
          <w:cs/>
        </w:rPr>
        <w:t>น่าจะ</w:t>
      </w:r>
      <w:r w:rsidRPr="004557CA">
        <w:rPr>
          <w:rFonts w:ascii="Tahoma" w:hAnsi="Tahoma" w:cs="Tahoma"/>
          <w:sz w:val="28"/>
          <w:cs/>
        </w:rPr>
        <w:t>เป็นการ</w:t>
      </w:r>
      <w:r w:rsidR="00CF1FFE" w:rsidRPr="004557CA">
        <w:rPr>
          <w:rFonts w:ascii="Tahoma" w:hAnsi="Tahoma" w:cs="Tahoma"/>
          <w:sz w:val="28"/>
          <w:cs/>
        </w:rPr>
        <w:t>อธิษฐานถึงพระผู้เป็นเจ้าเหมือนกัน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เพียงแต่ว่าอาจเข้าใจต่างกันไป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เพราะเรามักได้ยินการอธิษฐานที่นิยมกันบ่อยๆ ของชาวพุทธ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24735E" w:rsidRPr="004557CA">
        <w:rPr>
          <w:rFonts w:ascii="Tahoma" w:hAnsi="Tahoma" w:cs="Tahoma"/>
          <w:sz w:val="28"/>
          <w:cs/>
        </w:rPr>
        <w:t>ซึ่ง</w:t>
      </w:r>
      <w:r w:rsidRPr="004557CA">
        <w:rPr>
          <w:rFonts w:ascii="Tahoma" w:hAnsi="Tahoma" w:cs="Tahoma"/>
          <w:sz w:val="28"/>
          <w:cs/>
        </w:rPr>
        <w:t>บางครั้งก็</w:t>
      </w:r>
      <w:r w:rsidR="00CF1FFE" w:rsidRPr="004557CA">
        <w:rPr>
          <w:rFonts w:ascii="Tahoma" w:hAnsi="Tahoma" w:cs="Tahoma"/>
          <w:sz w:val="28"/>
          <w:cs/>
        </w:rPr>
        <w:t>มีการอธิษฐาน</w:t>
      </w:r>
      <w:r w:rsidR="00531B74" w:rsidRPr="004557CA">
        <w:rPr>
          <w:rFonts w:ascii="Tahoma" w:hAnsi="Tahoma" w:cs="Tahoma"/>
          <w:sz w:val="28"/>
          <w:cs/>
        </w:rPr>
        <w:t>ออกทีวีว่า “ขออำนาจพระ</w:t>
      </w:r>
      <w:r w:rsidRPr="004557CA">
        <w:rPr>
          <w:rFonts w:ascii="Tahoma" w:hAnsi="Tahoma" w:cs="Tahoma"/>
          <w:sz w:val="28"/>
          <w:cs/>
        </w:rPr>
        <w:t>รั</w:t>
      </w:r>
      <w:r w:rsidR="00531B74" w:rsidRPr="004557CA">
        <w:rPr>
          <w:rFonts w:ascii="Tahoma" w:hAnsi="Tahoma" w:cs="Tahoma"/>
          <w:sz w:val="28"/>
          <w:cs/>
        </w:rPr>
        <w:t>ตนตรัยและสิ่งศักดิ์</w:t>
      </w:r>
      <w:proofErr w:type="spellStart"/>
      <w:r w:rsidR="00531B74" w:rsidRPr="004557CA">
        <w:rPr>
          <w:rFonts w:ascii="Tahoma" w:hAnsi="Tahoma" w:cs="Tahoma"/>
          <w:sz w:val="28"/>
          <w:cs/>
        </w:rPr>
        <w:t>สิทธ์</w:t>
      </w:r>
      <w:proofErr w:type="spellEnd"/>
      <w:r w:rsidRPr="004557CA">
        <w:rPr>
          <w:rFonts w:ascii="Tahoma" w:hAnsi="Tahoma" w:cs="Tahoma"/>
          <w:sz w:val="28"/>
          <w:cs/>
        </w:rPr>
        <w:t>...”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CF1FFE" w:rsidRPr="004557CA">
        <w:rPr>
          <w:rFonts w:ascii="Tahoma" w:hAnsi="Tahoma" w:cs="Tahoma"/>
          <w:sz w:val="28"/>
          <w:cs/>
        </w:rPr>
        <w:t>อำนาจ</w:t>
      </w:r>
      <w:proofErr w:type="spellStart"/>
      <w:r w:rsidR="00CF1FFE" w:rsidRPr="004557CA">
        <w:rPr>
          <w:rFonts w:ascii="Tahoma" w:hAnsi="Tahoma" w:cs="Tahoma"/>
          <w:sz w:val="28"/>
          <w:cs/>
        </w:rPr>
        <w:t>ศั</w:t>
      </w:r>
      <w:proofErr w:type="spellEnd"/>
      <w:r w:rsidR="00CF1FFE" w:rsidRPr="004557CA">
        <w:rPr>
          <w:rFonts w:ascii="Tahoma" w:hAnsi="Tahoma" w:cs="Tahoma"/>
          <w:sz w:val="28"/>
          <w:cs/>
        </w:rPr>
        <w:t>กด์สิทธิ์ในสากลโลกที่พุท</w:t>
      </w:r>
      <w:r w:rsidR="0024735E" w:rsidRPr="004557CA">
        <w:rPr>
          <w:rFonts w:ascii="Tahoma" w:hAnsi="Tahoma" w:cs="Tahoma"/>
          <w:sz w:val="28"/>
          <w:cs/>
        </w:rPr>
        <w:t>ธศาสนิกชนอธิษฐานถึงนั้น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CF1FFE" w:rsidRPr="004557CA">
        <w:rPr>
          <w:rFonts w:ascii="Tahoma" w:hAnsi="Tahoma" w:cs="Tahoma"/>
          <w:sz w:val="28"/>
          <w:cs/>
        </w:rPr>
        <w:t>คงไม่ต่างจากพระผู้เป็นเจ้าที่บาไฮ</w:t>
      </w:r>
      <w:proofErr w:type="spellStart"/>
      <w:r w:rsidR="00CF1FFE" w:rsidRPr="004557CA">
        <w:rPr>
          <w:rFonts w:ascii="Tahoma" w:hAnsi="Tahoma" w:cs="Tahoma"/>
          <w:sz w:val="28"/>
          <w:cs/>
        </w:rPr>
        <w:t>ศาสนิก</w:t>
      </w:r>
      <w:proofErr w:type="spellEnd"/>
      <w:r w:rsidR="00CF1FFE" w:rsidRPr="004557CA">
        <w:rPr>
          <w:rFonts w:ascii="Tahoma" w:hAnsi="Tahoma" w:cs="Tahoma"/>
          <w:sz w:val="28"/>
          <w:cs/>
        </w:rPr>
        <w:t>ชนอธิษฐาน</w:t>
      </w:r>
      <w:r w:rsidR="00CF1FFE" w:rsidRPr="004557CA">
        <w:rPr>
          <w:rFonts w:ascii="Tahoma" w:hAnsi="Tahoma" w:cs="Tahoma"/>
          <w:i/>
          <w:iCs/>
          <w:sz w:val="28"/>
          <w:cs/>
        </w:rPr>
        <w:t>ถึง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CF1FFE" w:rsidRPr="004557CA">
        <w:rPr>
          <w:rFonts w:ascii="Tahoma" w:hAnsi="Tahoma" w:cs="Tahoma"/>
          <w:sz w:val="28"/>
          <w:cs/>
        </w:rPr>
        <w:t>เพียงแต่ใช้ถ้อยคำต่างกัน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CF1FFE" w:rsidRPr="004557CA">
        <w:rPr>
          <w:rFonts w:ascii="Tahoma" w:hAnsi="Tahoma" w:cs="Tahoma"/>
          <w:sz w:val="28"/>
          <w:cs/>
        </w:rPr>
        <w:t>เพราะพระพุทธเจ้าไม่ได้ใช้ถ้อยคำ “พระผู้เป็นเจ้า”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CF1FFE" w:rsidRPr="004557CA">
        <w:rPr>
          <w:rFonts w:ascii="Tahoma" w:hAnsi="Tahoma" w:cs="Tahoma"/>
          <w:sz w:val="28"/>
          <w:cs/>
        </w:rPr>
        <w:t>แต่กล่าวถึงคุณลักษณะของพระผู้เป็นเจ้า</w:t>
      </w:r>
      <w:r w:rsidR="00F91199" w:rsidRPr="004557CA">
        <w:rPr>
          <w:rFonts w:ascii="Tahoma" w:hAnsi="Tahoma" w:cs="Tahoma"/>
          <w:sz w:val="28"/>
          <w:cs/>
        </w:rPr>
        <w:t>ไว้ว่า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F91199" w:rsidRPr="004557CA">
        <w:rPr>
          <w:rFonts w:ascii="Tahoma" w:hAnsi="Tahoma" w:cs="Tahoma"/>
          <w:sz w:val="28"/>
          <w:cs/>
        </w:rPr>
        <w:t>เป็นอำนาจที่ดำรงอยู่ก่อนทุกสรรพสิ่ง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F91199" w:rsidRPr="004557CA">
        <w:rPr>
          <w:rFonts w:ascii="Tahoma" w:hAnsi="Tahoma" w:cs="Tahoma"/>
          <w:sz w:val="28"/>
          <w:cs/>
        </w:rPr>
        <w:t>ไม่ถูกทำให้กำเนิดแต่เป็น</w:t>
      </w:r>
      <w:r w:rsidR="00F91199" w:rsidRPr="004557CA">
        <w:rPr>
          <w:rFonts w:ascii="Tahoma" w:hAnsi="Tahoma" w:cs="Tahoma"/>
          <w:i/>
          <w:iCs/>
          <w:sz w:val="28"/>
          <w:cs/>
        </w:rPr>
        <w:t>ผู้สร้าง</w:t>
      </w:r>
      <w:r w:rsidR="00F91199" w:rsidRPr="004557CA">
        <w:rPr>
          <w:rFonts w:ascii="Tahoma" w:hAnsi="Tahoma" w:cs="Tahoma"/>
          <w:sz w:val="28"/>
          <w:cs/>
        </w:rPr>
        <w:t>และให้กำเนิดทุกสรรพสิ่ง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CF1FFE" w:rsidRPr="004557CA">
        <w:rPr>
          <w:rFonts w:ascii="Tahoma" w:hAnsi="Tahoma" w:cs="Tahoma"/>
          <w:sz w:val="28"/>
          <w:cs/>
        </w:rPr>
        <w:t>ซึ่งตรงกับที่พระบาฮาอุลลา</w:t>
      </w:r>
      <w:proofErr w:type="spellStart"/>
      <w:r w:rsidR="00CF1FFE" w:rsidRPr="004557CA">
        <w:rPr>
          <w:rFonts w:ascii="Tahoma" w:hAnsi="Tahoma" w:cs="Tahoma"/>
          <w:sz w:val="28"/>
          <w:cs/>
        </w:rPr>
        <w:t>ห์</w:t>
      </w:r>
      <w:proofErr w:type="spellEnd"/>
      <w:r w:rsidR="00CF1FFE" w:rsidRPr="004557CA">
        <w:rPr>
          <w:rFonts w:ascii="Tahoma" w:hAnsi="Tahoma" w:cs="Tahoma"/>
          <w:sz w:val="28"/>
          <w:cs/>
        </w:rPr>
        <w:t>กล่าวไว้เช่นกัน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694FFD52" w14:textId="77777777" w:rsidR="00EB3C1E" w:rsidRPr="004557CA" w:rsidRDefault="00EB3C1E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</w:p>
    <w:p w14:paraId="7E0322B9" w14:textId="3CB6292D" w:rsidR="0083759A" w:rsidRDefault="00F9119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ดูกร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ภิกษุทั้งหลาย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สิ่งที่ไม่เกิด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ไม่ถูกก่อขึ้น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ไม่ถูกสร้าง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ไม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มีอะไรปรุงแต่ง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มีอยู่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หากไม่มีสิ่งที่ไม่เกิด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ไม่ถูกก่อขึ้น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ไม่ถูกสร้าง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ไม่มีอะไรปรุงแต่งนี้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ย่อมจะไม่มีความหลุดพ้นไปจากธรรมชาติที่เกิด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ถูกก่อขึ้น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ถูกสร้าง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ถูกปรุงแต่ง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เพราะเหตุที่มีสิ่งที่ไม่เกิด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ไม่ถูกก่อขึ้น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ไม่ถูกสร้าง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ไม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มีอะไรปรุงแต่ง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จึงมีความหลุดพ้นจากธรรมชาติที่เกิด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ถูกก่อขึ้น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ถูกสร้าง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ถูกปรุงแต่ง</w:t>
      </w:r>
    </w:p>
    <w:p w14:paraId="33567CE3" w14:textId="77777777" w:rsidR="00EB3C1E" w:rsidRPr="004557CA" w:rsidRDefault="00EB3C1E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  <w:cs/>
        </w:rPr>
      </w:pPr>
    </w:p>
    <w:p w14:paraId="595801BA" w14:textId="1801ECA1" w:rsidR="00816DE8" w:rsidRDefault="00F91199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(อิติว</w:t>
      </w:r>
      <w:proofErr w:type="spellStart"/>
      <w:r w:rsidRPr="004557CA">
        <w:rPr>
          <w:rFonts w:ascii="Tahoma" w:hAnsi="Tahoma" w:cs="Tahoma"/>
          <w:sz w:val="28"/>
          <w:cs/>
        </w:rPr>
        <w:t>ุตต</w:t>
      </w:r>
      <w:proofErr w:type="spellEnd"/>
      <w:r w:rsidRPr="004557CA">
        <w:rPr>
          <w:rFonts w:ascii="Tahoma" w:hAnsi="Tahoma" w:cs="Tahoma"/>
          <w:sz w:val="28"/>
          <w:cs/>
        </w:rPr>
        <w:t xml:space="preserve">กะ </w:t>
      </w:r>
      <w:r w:rsidRPr="004557CA">
        <w:rPr>
          <w:rFonts w:ascii="Tahoma" w:hAnsi="Tahoma" w:cs="Tahoma"/>
          <w:sz w:val="28"/>
        </w:rPr>
        <w:t xml:space="preserve">43 </w:t>
      </w:r>
      <w:proofErr w:type="spellStart"/>
      <w:r w:rsidRPr="004557CA">
        <w:rPr>
          <w:rFonts w:ascii="Tahoma" w:hAnsi="Tahoma" w:cs="Tahoma"/>
          <w:sz w:val="28"/>
          <w:cs/>
        </w:rPr>
        <w:t>ขุ</w:t>
      </w:r>
      <w:proofErr w:type="spellEnd"/>
      <w:r w:rsidRPr="004557CA">
        <w:rPr>
          <w:rFonts w:ascii="Tahoma" w:hAnsi="Tahoma" w:cs="Tahoma"/>
          <w:sz w:val="28"/>
          <w:cs/>
        </w:rPr>
        <w:t xml:space="preserve">ททกนิกาย สุตตันตปิฎก พระไตรปิฎก เล่ม </w:t>
      </w:r>
      <w:r w:rsidRPr="004557CA">
        <w:rPr>
          <w:rFonts w:ascii="Tahoma" w:hAnsi="Tahoma" w:cs="Tahoma"/>
          <w:sz w:val="28"/>
        </w:rPr>
        <w:t xml:space="preserve">25 </w:t>
      </w:r>
      <w:r w:rsidRPr="004557CA">
        <w:rPr>
          <w:rFonts w:ascii="Tahoma" w:hAnsi="Tahoma" w:cs="Tahoma"/>
          <w:sz w:val="28"/>
          <w:cs/>
        </w:rPr>
        <w:t>ฉบับหอสมุดแห่งชาติ)</w:t>
      </w:r>
    </w:p>
    <w:p w14:paraId="1CDFA000" w14:textId="77777777" w:rsidR="00EB3C1E" w:rsidRPr="004557CA" w:rsidRDefault="00EB3C1E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2047136A" w14:textId="5C714E64" w:rsidR="00816DE8" w:rsidRPr="004557CA" w:rsidRDefault="00816DE8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พระผู้เป็นเจ้าที่แท้จริงองค์เดียวดำรงอยู่มาแต่นิรันดรกาล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และจะดำรงอยู่ต่อไปชั่วนิรันดร์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ทำนองเดียวกันสรรพสิ่งที่พระองค์สร้างไม่มีจุดเริ่มต้นและจะไม่มีจุดจบ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อย่างไรก็ตามทุกสิ่งที่ถูกสร้างมีเหตุนำมาก่อน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2"/>
      </w:r>
    </w:p>
    <w:p w14:paraId="61C090FD" w14:textId="0D640ED2" w:rsidR="00AF27FE" w:rsidRPr="004557CA" w:rsidRDefault="00816DE8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33871EB1" w14:textId="77777777" w:rsidR="0083759A" w:rsidRPr="004557CA" w:rsidRDefault="0083759A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</w:p>
    <w:p w14:paraId="61B12B8A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eastAsiaTheme="majorEastAsi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br w:type="page"/>
      </w:r>
    </w:p>
    <w:p w14:paraId="64E032A9" w14:textId="23A88890" w:rsidR="00AD1FDB" w:rsidRPr="009A4C87" w:rsidRDefault="00EB3C1E" w:rsidP="00EB3C1E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6" w:name="_Toc117689399"/>
      <w:r>
        <w:lastRenderedPageBreak/>
        <w:t>4</w:t>
      </w:r>
      <w:r w:rsidRPr="00EB3C1E">
        <w:br/>
      </w:r>
      <w:r w:rsidR="00AF27FE" w:rsidRPr="00EB3C1E">
        <w:rPr>
          <w:cs/>
        </w:rPr>
        <w:t>จุดประสงค์ของการอธิษฐาน</w:t>
      </w:r>
      <w:r w:rsidR="005D2048" w:rsidRPr="00EB3C1E">
        <w:rPr>
          <w:cs/>
        </w:rPr>
        <w:t>และ</w:t>
      </w:r>
      <w:r w:rsidR="00AF27FE" w:rsidRPr="00EB3C1E">
        <w:rPr>
          <w:cs/>
        </w:rPr>
        <w:t>ทำสมาธิ</w:t>
      </w:r>
      <w:r w:rsidR="002B1309" w:rsidRPr="00EB3C1E">
        <w:t xml:space="preserve"> </w:t>
      </w:r>
      <w:r w:rsidRPr="00EB3C1E">
        <w:br/>
      </w:r>
      <w:r w:rsidR="002B1309" w:rsidRPr="009A4C87">
        <w:rPr>
          <w:b w:val="0"/>
          <w:bCs w:val="0"/>
          <w:color w:val="0070C0"/>
          <w:sz w:val="24"/>
          <w:szCs w:val="24"/>
        </w:rPr>
        <w:t>[Purpose of prayer and meditation]</w:t>
      </w:r>
      <w:bookmarkEnd w:id="6"/>
    </w:p>
    <w:p w14:paraId="08045BF5" w14:textId="77777777" w:rsidR="008C2814" w:rsidRPr="004557CA" w:rsidRDefault="008C2814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2A488253" w14:textId="5FE40669" w:rsidR="00CD4831" w:rsidRPr="00EB3C1E" w:rsidRDefault="00CD4831" w:rsidP="00EB3C1E">
      <w:pPr>
        <w:pStyle w:val="Heading2"/>
        <w:rPr>
          <w:cs/>
        </w:rPr>
      </w:pPr>
      <w:bookmarkStart w:id="7" w:name="_Toc117689400"/>
      <w:r w:rsidRPr="00EB3C1E">
        <w:rPr>
          <w:cs/>
        </w:rPr>
        <w:t>4.1 อธิษฐานเพื่อพัฒนาตนเอง</w:t>
      </w:r>
      <w:r w:rsidR="002B1309" w:rsidRPr="00EB3C1E">
        <w:t xml:space="preserve"> </w:t>
      </w:r>
      <w:r w:rsidR="002B1309" w:rsidRPr="009A4C87">
        <w:rPr>
          <w:b w:val="0"/>
          <w:bCs w:val="0"/>
          <w:color w:val="0070C0"/>
          <w:sz w:val="24"/>
          <w:szCs w:val="24"/>
        </w:rPr>
        <w:t>[Pray for Self-improvement]</w:t>
      </w:r>
      <w:bookmarkEnd w:id="7"/>
    </w:p>
    <w:p w14:paraId="3ABC6618" w14:textId="77777777" w:rsidR="008C2814" w:rsidRPr="004557CA" w:rsidRDefault="008C2814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68A58C8B" w14:textId="29A09185" w:rsidR="00CD4831" w:rsidRDefault="00CD483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การจะพัฒนาตนเองให้เป็นคนที่ดีขึ้น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สำคัญอยู่ที่การพัฒนาจิตใจภายใน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ซึ่งสามารถทำได้โดยการ</w:t>
      </w:r>
      <w:r w:rsidR="0024735E" w:rsidRPr="004557CA">
        <w:rPr>
          <w:rFonts w:ascii="Tahoma" w:hAnsi="Tahoma" w:cs="Tahoma"/>
          <w:sz w:val="28"/>
          <w:cs/>
        </w:rPr>
        <w:t>อธิษฐาน</w:t>
      </w:r>
      <w:r w:rsidRPr="004557CA">
        <w:rPr>
          <w:rFonts w:ascii="Tahoma" w:hAnsi="Tahoma" w:cs="Tahoma"/>
          <w:sz w:val="28"/>
          <w:cs/>
        </w:rPr>
        <w:t>ทำสมาธิ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คิดเรื่องทางวัตถุให้น้อยลง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และใส่ใจเรื่องทางจิตวิญญาณให้มากขึ้น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เพื่อว่าวิญญาณของเราจะสว่างขึ้น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เพราะในสภาวะสมาธิมนุษย์</w:t>
      </w:r>
      <w:r w:rsidR="0024735E" w:rsidRPr="004557CA">
        <w:rPr>
          <w:rFonts w:ascii="Tahoma" w:hAnsi="Tahoma" w:cs="Tahoma"/>
          <w:sz w:val="28"/>
          <w:cs/>
        </w:rPr>
        <w:t>สามารถ</w:t>
      </w:r>
      <w:r w:rsidRPr="004557CA">
        <w:rPr>
          <w:rFonts w:ascii="Tahoma" w:hAnsi="Tahoma" w:cs="Tahoma"/>
          <w:sz w:val="28"/>
          <w:cs/>
        </w:rPr>
        <w:t>ได้รับลมหายใจของพระวิญญาณบริสุทธิ์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0FFB6DBB" w14:textId="77777777" w:rsidR="00EB3C1E" w:rsidRPr="004557CA" w:rsidRDefault="00EB3C1E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20DAAEE" w14:textId="0BBF72CE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โดยสมาธิมนุษย์บรรลุชีวิตนิรันดร์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โดยสมาธิมนุษย์ได้รับลมหายใจของพระวิญญาณบริสุทธิ์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การประทานของพระวิญญาณให้มาในการใคร่ครวญและทำสมาธิ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3"/>
      </w:r>
    </w:p>
    <w:p w14:paraId="51633EA8" w14:textId="0072048F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  <w:highlight w:val="cyan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676796D5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0C12677D" w14:textId="6675DB5C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ดังนั้นจงรู้ไว้ว่า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พระผู้เป็นหนึ่งที่แท้จริงทรงครอบครองภพทั้งหลายที่มองไม่เห็น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ซึ่งการทำสมาธิของมนุษย์ไม่สามารถเข้าใจ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และปัญญาของมนุษย์ไม่มีพลังที่จะจินตนาการ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เมื่อเจ้าชำระรูจมูกแห่งจิตวิญญาณของเจ้าให้บริสุทธิ์ปลอดจากความชื้นทุกอย่างทางโลก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เมื่อนั้นเจ้าจะได้สูดสุคนธรสอันวิสุทธิ์ที่ขจรมาจากอุทยานที่ปรานีของภพเหล่านี้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4"/>
      </w:r>
    </w:p>
    <w:p w14:paraId="3918CE6C" w14:textId="503E0EBF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07B3DEED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1A7BEDD6" w14:textId="0FB0C084" w:rsidR="0083759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เราต้องพยายามบรรลุถึงสภาพนั้นโดยการแยกจากทุกสิ่งและประชาชนของโลก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และโดยการหันไปหาพระผู้เป็นเจ้าเท่านั้น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ซึ่งต้องอาศัยความพยายามของมนุษย์จึงจะบรรลุถึงสภาพนั้น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แต่มนุษย์ต้องทำงานเพื่อสิ่งนี้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พยายามเพื่อสิ่งนี้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เราสามารถบรรลุสิ่งนี้ได้โดยการคิดและใส่ใจกับเรื่องวัตถุน้อยลง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คิดและใส่ใจกับเรื่องทางจิตวิญญาณมากขึ้น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เรายิ่งห่างออกมาจากสิ่งหนึ่งมากเท่าไร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เราก็จะใกล้เข้าหาอีกสิ่งหนึ่งมากเท่านั้น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ขึ้นอยู่กับเราที่จะเลือก</w:t>
      </w:r>
    </w:p>
    <w:p w14:paraId="0AD65116" w14:textId="77777777" w:rsidR="00283EB9" w:rsidRPr="004557CA" w:rsidRDefault="00283EB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</w:p>
    <w:p w14:paraId="1F5FE603" w14:textId="5EB64997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การมองเห็นทางจิตวิญญาณซึ่งเป็นการมองเห็นภายในของเรา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ต้องเปิดออก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เพื่อว่าเราจะสามารถเห็นสัญลักษณ์และร่องรอยของวิญญาณของพระผู้เป็นเจ้าในทุกสิ่ง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ทุกสิ่งสามารถสะท้อนแสงสว่างของพระวิญญาณมาถึงเรา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5"/>
      </w:r>
    </w:p>
    <w:p w14:paraId="3D07CE91" w14:textId="0BCD81C0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6F8C6378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77D0E7C7" w14:textId="77777777" w:rsidR="0083759A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สมาธิเป็นเหมือนกระจก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หากเจ้าหันกระจกไปหาวัตถุทางโลก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กระจกจะสะท้อนให้เห็นวัตถุดังกล่าว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ดังนั้นหากจิตของมนุษย์กำลังตรองเรื่องทางโลก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เขาจะรับทราบเรื่องนั้น</w:t>
      </w:r>
    </w:p>
    <w:p w14:paraId="2458C0CB" w14:textId="5AF17742" w:rsidR="0083759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lastRenderedPageBreak/>
        <w:t>แต่ถ้าเจ้าหันกระจกของจิตไปหาสวรรค์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กลุ่มดาวและรังสีของดวงอาทิตย์แห่งความเป็นจริงจะสะท้อนอยู่ในหัวใจของเจ้า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และเจ้าจะได้คุณความดีของอาณาจักรสวรรค์</w:t>
      </w:r>
    </w:p>
    <w:p w14:paraId="7C78F6A4" w14:textId="77777777" w:rsidR="00283EB9" w:rsidRPr="004557CA" w:rsidRDefault="00283EB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</w:p>
    <w:p w14:paraId="7BE8FD31" w14:textId="5095034C" w:rsidR="0083759A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ดังนั้นขอให้เราตั้งสมาธิไปในทิศทางที่ถูกต้อง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โดยการหันไปหาดวงอาทิตย์สวรรค์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ไม่หันไปหาวัตถุทางโลก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เพื่อว่าเราจะค้นพบความลับของอาณาจักรสวรรค์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6"/>
      </w:r>
    </w:p>
    <w:p w14:paraId="34462BA6" w14:textId="678D1C73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03055A0C" w14:textId="77777777" w:rsidR="00921840" w:rsidRPr="004557CA" w:rsidRDefault="00921840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7F5C308F" w14:textId="479ADF59" w:rsidR="00CD4831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เมื่อมนุษย์ยอมให้จิตให้ความสว่างแก่ความเข้าใจผ่านทางวิญญาณของตน</w:t>
      </w:r>
      <w:r w:rsidR="004C7F7C" w:rsidRPr="004557CA">
        <w:rPr>
          <w:rFonts w:ascii="Tahoma" w:hAnsi="Tahoma" w:cs="Tahoma"/>
          <w:i/>
          <w:iCs/>
          <w:sz w:val="28"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เมื่อนั้นมนุษย์บรรจุทุกสรรพสิ่ง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เพราะว่ามนุษย์ซึ่งเป็นสุดยอดของทุกสิ่งที่มีมาก่อน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และดังนี้จึงเหนือกว่าวิวัฒนาการที่มีมาก่อนทั้งหมด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บรรจุโลกที่ต่ำกว่าทั้งหมดไว้ในตนเอง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เมื่อสว่างด้วยจิตผ่านทางกลไกของวิญญาณ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ความฉลาดปราดเปรื่องของมนุษย์จะทำให้เขาเป็นจุดสมบูรณ์ของสรรพสิ่ง</w:t>
      </w:r>
    </w:p>
    <w:p w14:paraId="1B773738" w14:textId="77777777" w:rsidR="00283EB9" w:rsidRPr="004557CA" w:rsidRDefault="00283EB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</w:p>
    <w:p w14:paraId="0EBFD29E" w14:textId="334FF556" w:rsidR="0083759A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แต่ในทางตรงข้ามเมื่อมนุษย์ไม่เปิดปัญญาและหัวใจรับพรของจิต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แต่หันวิญญาณของตนไปหาด้านวัตถุ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ไปหาส่วนที่เป็นร่างกายในธรรมชาติของตน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เมื่อนั้นเขาตกจากที่สูงของตน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และลงมาอยู่ต่ำกว่าพวกที่อาศัยอยู่ในอาณาจักรสัตว์ที่ต่ำกว่า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7"/>
      </w:r>
    </w:p>
    <w:p w14:paraId="6FFFBAC2" w14:textId="2472B623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40AC89A1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628C7B8" w14:textId="478E29AC" w:rsidR="00CD4831" w:rsidRDefault="00CD483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การทำสมาธิใคร่ครวญดูข้อเสียและข้อบกพร่องของตนเอง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และอธิษฐานวิงวอนขออานุภาพธรรมให้ช่วยเราให้เอาชนะข้อบกพร่องของตนเอง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สามารถทำให้เราเป็นคนที่ดีขึ้น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แม้ว่าชีวิตสมัยใหม่จะเร่งรีบ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ก็เป็นสิ่งสำคัญและมีประโยชน์ที่จะแบ่งเวลาสักเล็กน้อยเพื่ออธิษฐานทำสมาธิ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33E18C84" w14:textId="77777777" w:rsidR="00283EB9" w:rsidRPr="004557CA" w:rsidRDefault="00283EB9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  <w:highlight w:val="cyan"/>
        </w:rPr>
      </w:pPr>
    </w:p>
    <w:p w14:paraId="5582BCB4" w14:textId="3C9006B5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อานุภาพของพระผู้เป็นเจ้าสามารถเปลี่ยนอุปนิสัยใจคอทั้งหมดของเรา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และทำให้เราเป็นคนที่ไม่เหมือนกับตัวตนเดิมของเราเลย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โดยการอธิษฐานและวิงวอน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การเชื่อฟังกฎของพระผู้เป็นเจ้าที่พระบาฮาอุลลา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เปิดเผย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และการรับใช้ศาสนาของพระองค์เพิ่มขึ้นอยู่เสมอ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เราสามารถเปลี่ยนแปลงตัวเราเอง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8"/>
      </w:r>
    </w:p>
    <w:p w14:paraId="138E1D96" w14:textId="7D9029D4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4E11AEF3" w14:textId="77777777" w:rsidR="00346D75" w:rsidRPr="004557CA" w:rsidRDefault="00346D75" w:rsidP="004557CA">
      <w:pPr>
        <w:tabs>
          <w:tab w:val="left" w:pos="1200"/>
        </w:tabs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1771879B" w14:textId="55F54A0D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ดังที่เราทุกคนทราบ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ศาสนิก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ชนทั้งหลายควรพยายามแสดงเป็นตัวอย่างในการปฏิบัติตนและชีวิตส่วนตัว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เพื่อว่าคนอื่นจะรู้สึกอดไม่ได้ที่จะอ้าแขนรับศาสนาที่ปฏิรูปอุปนิสัยใจคอ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อย่างไรก็ตามที่โชคไม่ดีคือใช่ว่าทุกคนจะเอาชนะอัตตาของตนได้ง่ายและเร็ว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สิ่งที่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ศาสนิก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ชนทุกคนไม่ว่าใหม่หรือเก่าควรตระหนักคือ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ศาสนาบาไฮมีอานุภาพธรรมที่จะสร้างเราให้เป็นคนใหม่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หากเราพยายามให้อานุภาพนั้นโน้มน้าวเรา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และสิ่งที่จะช่วยเรื่องนี้ได้มากที่สุดคือ</w:t>
      </w:r>
      <w:r w:rsidRPr="004557CA">
        <w:rPr>
          <w:rFonts w:ascii="Tahoma" w:hAnsi="Tahoma" w:cs="Tahoma"/>
          <w:i/>
          <w:iCs/>
          <w:sz w:val="28"/>
          <w:cs/>
        </w:rPr>
        <w:lastRenderedPageBreak/>
        <w:t>การอธิษฐาน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เราต้องวิงวอนพระบาฮาอุลลา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ขอทรงช่วยเราให้เอาชนะจุดอ่อนในอุปนิสัยใจคอของเราเอง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และมุ่งมั่นพยายามควบคุมตัวเราเอง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29"/>
      </w:r>
    </w:p>
    <w:p w14:paraId="796C0B4A" w14:textId="478C4DEB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40FA08C0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532E72C2" w14:textId="7EAC8CF0" w:rsidR="0083759A" w:rsidRDefault="00CD483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อย่างไรก็ตามการทำสมาธิเพื่อพัฒนาตนเอง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ต้องตามมาด้วยการกร</w:t>
      </w:r>
      <w:r w:rsidR="0024735E" w:rsidRPr="004557CA">
        <w:rPr>
          <w:rFonts w:ascii="Tahoma" w:hAnsi="Tahoma" w:cs="Tahoma"/>
          <w:sz w:val="28"/>
          <w:cs/>
        </w:rPr>
        <w:t>ะทำหรือการปฏิบัติ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จึงจะทำให้เราเป็นคนที่ดีขึ้นและสังคมดีขึ้นตามไปด้วย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ไม่ใช่ให้เราแยกตัวออกจากสังคมเพื่อเอาแต่ทำสมาธิแล้วปลาบปลื้มอยู่กับรู้สึกนั้นโดยไม่มีการปฏิบัติ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แต่ควรปฏิบัติตนตามแรงบันดาลใจที่เกิดจากการทำสมาธินั้น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3CA7D869" w14:textId="77777777" w:rsidR="00EB3C1E" w:rsidRPr="004557CA" w:rsidRDefault="00EB3C1E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</w:p>
    <w:p w14:paraId="37F5617B" w14:textId="0A15D4DC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ดูกร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หญิงรับใช้ของพระผู้เป็นเจ้า</w:t>
      </w:r>
      <w:r w:rsidRPr="004557CA">
        <w:rPr>
          <w:rFonts w:ascii="Tahoma" w:hAnsi="Tahoma" w:cs="Tahoma"/>
          <w:i/>
          <w:iCs/>
          <w:sz w:val="28"/>
        </w:rPr>
        <w:t>!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จงสวดพระวจนะของพระผู้เป็นเจ้า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และเมื่อไตร่ตรองความหมายของพระวจนะแล้ว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จงเปลี่ยนพระวจนะให้เป็นการกระทำ</w:t>
      </w:r>
      <w:r w:rsidRPr="004557CA">
        <w:rPr>
          <w:rFonts w:ascii="Tahoma" w:hAnsi="Tahoma" w:cs="Tahoma"/>
          <w:i/>
          <w:iCs/>
          <w:sz w:val="28"/>
        </w:rPr>
        <w:t>!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เราขอพระผู้เป็นเจ้าขอทรงบันดาลให้เจ้าบรรลุถึงสถานะที่สูงส่งในอาณาจักรแห่งงชีวิตตลอดนิรันดรกาล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30"/>
      </w:r>
    </w:p>
    <w:p w14:paraId="5BA97FD4" w14:textId="2326261B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1099C12F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7594E164" w14:textId="49EA5188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การอธิษฐานและทำสมาธิเป็นปัจจัยสำคัญมากในการทำให้ชีวิตทางจิตวิญญาณของบุคคลลึกซึ้งขึ้น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แต่ต้องไปกับการกระทำและตัวอย่าง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เพราะทั้งสองคือผลที่เห็นได้จากการอธิษฐานและการทำสมาธิ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ทั้งสองเป็นสิ่งจำเป็น</w:t>
      </w:r>
      <w:r w:rsidR="00EB3C1E">
        <w:rPr>
          <w:rFonts w:ascii="Tahoma" w:hAnsi="Tahoma" w:cs="Tahoma"/>
          <w:i/>
          <w:iCs/>
          <w:sz w:val="28"/>
        </w:rPr>
        <w:t xml:space="preserve"> </w:t>
      </w:r>
      <w:r w:rsidR="00EB3C1E">
        <w:rPr>
          <w:rStyle w:val="FootnoteReference"/>
          <w:rFonts w:ascii="Tahoma" w:hAnsi="Tahoma" w:cs="Tahoma"/>
          <w:i/>
          <w:iCs/>
          <w:sz w:val="28"/>
        </w:rPr>
        <w:footnoteReference w:id="31"/>
      </w:r>
    </w:p>
    <w:p w14:paraId="6B97B7CE" w14:textId="09322096" w:rsidR="0083759A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36734B0E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00131D40" w14:textId="05AAB105" w:rsidR="00CD4831" w:rsidRDefault="00CD483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ดังนี้เองที่ท่านโช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  <w:r w:rsidRPr="004557CA">
        <w:rPr>
          <w:rFonts w:ascii="Tahoma" w:hAnsi="Tahoma" w:cs="Tahoma"/>
          <w:sz w:val="28"/>
          <w:cs/>
        </w:rPr>
        <w:t>เคยตอบคำถามบาไฮ</w:t>
      </w:r>
      <w:proofErr w:type="spellStart"/>
      <w:r w:rsidRPr="004557CA">
        <w:rPr>
          <w:rFonts w:ascii="Tahoma" w:hAnsi="Tahoma" w:cs="Tahoma"/>
          <w:sz w:val="28"/>
          <w:cs/>
        </w:rPr>
        <w:t>ศาสนิก</w:t>
      </w:r>
      <w:proofErr w:type="spellEnd"/>
      <w:r w:rsidRPr="004557CA">
        <w:rPr>
          <w:rFonts w:ascii="Tahoma" w:hAnsi="Tahoma" w:cs="Tahoma"/>
          <w:sz w:val="28"/>
          <w:cs/>
        </w:rPr>
        <w:t>ชนคนหนึ่งว่า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การอธิษฐานอย่างเดียวไม่สามารถก่อให้เกิดสันติภาพของโลกได้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แต่ต้องมีมาตรการปฏิบัติตามมาด้วย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นั่นคือการสร้างระบบโลกใหม่ของพระบาฮาอุลลา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  <w:r w:rsidR="004C7F7C" w:rsidRPr="004557CA">
        <w:rPr>
          <w:rFonts w:ascii="Tahoma" w:hAnsi="Tahoma" w:cs="Tahoma"/>
          <w:sz w:val="28"/>
          <w:cs/>
        </w:rPr>
        <w:t>:</w:t>
      </w:r>
    </w:p>
    <w:p w14:paraId="0055B821" w14:textId="77777777" w:rsidR="00EB3C1E" w:rsidRPr="004557CA" w:rsidRDefault="00EB3C1E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7855C676" w14:textId="5EE8777D" w:rsidR="00CD4831" w:rsidRPr="004557CA" w:rsidRDefault="00CD483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ท่านไม่เชื่อว่าการแผ่ความคิดหรือการรักษาจากกลุ่มใดๆ จะนำมาซึ่งสันติภาพ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ไม่มีข้อสงสัยว่าการอธิษฐานจะช่วยเหลือโลก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แต่ที่จำเป็นสำหรับโลกคือการยอมรับระบบของพระบาฮาอุลลา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เพื่อที่จะสร้างระบบโลกบนรากฐานใหม่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ซึ่งเป็นรากฐานของพระผู้เป็นเจ้า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2"/>
      </w:r>
    </w:p>
    <w:p w14:paraId="0DAB8F23" w14:textId="0EDC582F" w:rsidR="00CD4831" w:rsidRPr="004557CA" w:rsidRDefault="00CD483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099EF2FB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1DC42AE" w14:textId="6ECB0202" w:rsidR="00CC1F91" w:rsidRPr="004557CA" w:rsidRDefault="00CC1F91" w:rsidP="00EB3C1E">
      <w:pPr>
        <w:pStyle w:val="Heading2"/>
      </w:pPr>
      <w:bookmarkStart w:id="8" w:name="_Toc117689401"/>
      <w:r w:rsidRPr="004557CA">
        <w:rPr>
          <w:cs/>
        </w:rPr>
        <w:t>4.2 ทำสมาธิเพื่อให้เกิดปัญญา</w:t>
      </w:r>
      <w:r w:rsidR="002B1309" w:rsidRPr="004557CA">
        <w:t xml:space="preserve"> </w:t>
      </w:r>
      <w:r w:rsidR="002B1309" w:rsidRPr="009A4C87">
        <w:rPr>
          <w:b w:val="0"/>
          <w:bCs w:val="0"/>
          <w:color w:val="0070C0"/>
          <w:sz w:val="24"/>
          <w:szCs w:val="24"/>
        </w:rPr>
        <w:t>[Meditate for Wisdom]</w:t>
      </w:r>
      <w:bookmarkEnd w:id="8"/>
    </w:p>
    <w:p w14:paraId="69F6C93A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3B92A2DE" w14:textId="044C1381" w:rsidR="00CC1F91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ทรงกล่าวว่าสัญลักษณ์ (จากพระผู้เป็นเจ้า) มีอยู่ในทุกปรากฏการณ์</w:t>
      </w:r>
      <w:r w:rsidR="004C7F7C" w:rsidRPr="004557CA">
        <w:rPr>
          <w:rFonts w:ascii="Tahoma" w:hAnsi="Tahoma" w:cs="Tahoma"/>
          <w:i/>
          <w:iCs/>
          <w:sz w:val="28"/>
          <w:cs/>
        </w:rPr>
        <w:t>:</w:t>
      </w:r>
      <w:r w:rsidRPr="004557CA">
        <w:rPr>
          <w:rFonts w:ascii="Tahoma" w:hAnsi="Tahoma" w:cs="Tahoma"/>
          <w:i/>
          <w:iCs/>
          <w:sz w:val="28"/>
          <w:cs/>
        </w:rPr>
        <w:t xml:space="preserve"> สัญลักษณ์ของปัญญาคือการตรอง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และสัญลักษณ์ของการตรองคือความเงียบ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เพราะเป็นไปไม่ได้ที่มนุษย์จะทำสองสิ่งในเวลาเดียวกัน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มนุษย์ไม่สามารถทั้งพูดและทำสมาธิ</w:t>
      </w:r>
    </w:p>
    <w:p w14:paraId="7594E2F9" w14:textId="77777777" w:rsidR="00934C1E" w:rsidRPr="004557CA" w:rsidRDefault="00934C1E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037EEE9A" w14:textId="17B4CD30" w:rsidR="00CC1F91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lastRenderedPageBreak/>
        <w:t>เป็นความจริงที่ประจักษ์ว่าขณะที่ทำสมาธิเจ้ากำลังพูดกับจิตของตนเอง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ในสภาวะของจิตใจเช่นนี้เจ้าตั้งคำถามต่อจิตของตนเองและจิตตอบ</w:t>
      </w:r>
      <w:r w:rsidR="004C7F7C" w:rsidRPr="004557CA">
        <w:rPr>
          <w:rFonts w:ascii="Tahoma" w:hAnsi="Tahoma" w:cs="Tahoma"/>
          <w:i/>
          <w:iCs/>
          <w:sz w:val="28"/>
          <w:cs/>
        </w:rPr>
        <w:t>:</w:t>
      </w:r>
      <w:r w:rsidRPr="004557CA">
        <w:rPr>
          <w:rFonts w:ascii="Tahoma" w:hAnsi="Tahoma" w:cs="Tahoma"/>
          <w:i/>
          <w:iCs/>
          <w:sz w:val="28"/>
          <w:cs/>
        </w:rPr>
        <w:t xml:space="preserve"> แสงสว่างปรากฏขึ้นและความเป็นจริงถูกเปิดเผย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เจ้าไม่สามารถใช้ชื่อ “มนุษย์” กับสิ่งมีชีวิตใดๆ ที่ปราศจากสมาธิ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หากปราศจากสมาธิมนุษย์ย่อมเป็นเพียงสัตว์ตัวหนึ่ง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ต่ำยิ่งกว่าสัตว์ป่า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3"/>
      </w:r>
    </w:p>
    <w:p w14:paraId="37943627" w14:textId="2B779D4B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4BEE5673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11776348" w14:textId="6CA47E1E" w:rsidR="00CC1F91" w:rsidRDefault="00CC1F9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การทำสมาธิในความเงียบช่วยให้เราพูดกับจิตของตนเอง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ซึ่งจะทำให้ปัญญาสว่างขึ้นและเข้าใจความเป็นจริงได้ดีขึ้น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ปัญญาจะสว่างยิ่งกว่านั้นหากผู้ทำสมาธิมีความบริสุทธิ์ของหัวใจ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เพราะความบริสุทธิ์ของหัวใจจะช่วยให้ผู้ทำสมาธิไปได้ไกลกว่านั้น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คือจิตของตนจะได้เข้าไปสนทนากับพระวิญญาณของพระผู้เป็นเจ้า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และพระวิญญาณนี้จะช่วยให้ผู้ที่ทำสมาธิด้วยจิตใจที่บริสุทธิ์ดังกล่าวเข้าใจเรื่องต่างๆ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7D87482B" w14:textId="77777777" w:rsidR="00934C1E" w:rsidRPr="004557CA" w:rsidRDefault="00934C1E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C286B0B" w14:textId="6ED88668" w:rsidR="0083759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โดยสมาธิมนุษย์บรรลุชีวิตนิรันดร์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โดยสมาธิมนุษย์ได้รับลมหายใจของพระวิญญาณบริสุทธิ์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การประทานของพระวิญญาณให้มาในการใคร่ครวญและทำสมาธิ</w:t>
      </w:r>
    </w:p>
    <w:p w14:paraId="03A9378D" w14:textId="77777777" w:rsidR="00283EB9" w:rsidRPr="004557CA" w:rsidRDefault="00283EB9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</w:p>
    <w:p w14:paraId="259F4D14" w14:textId="3962EBC5" w:rsidR="0083759A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จิตของมนุษย์เองรับทราบและมีพลังมากขึ้นระหว่างการทำสมาธิ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โดยการทำสมาธิกิจการต่างๆ ที่มนุษย์ไม่รู้อะไรเลย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ถูกคลี่ออกมาต่อสายตาของเขา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โดยการทำสมาธิมนุษย์ได้รับแรงดลใจจากพระผู้เป็นเจ้า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โดยการทำสมาธิมนุษย์ได้รับอาหารทิพย์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4"/>
      </w:r>
    </w:p>
    <w:p w14:paraId="6B5CC810" w14:textId="77DD1CA1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6173F8CF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391D05BA" w14:textId="23CD0715" w:rsidR="00CC1F91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ดูกร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คนรับใช้ของพระผู้เป็นเจ้า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บัดนี้เราขอให้เจ้าวางใจได้ว่า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หากปัญญาของเจ้าว่างเปล่าและบริสุทธิ์พ้นจากทุกความคิดและการกล่าวถึง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และหัวใจของเจ้าทั้งหมดถวิลหาอาณาจักรของพระผู้เป็นเจ้า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จงลืมทุกสิ่งนอกจากพระผู้เป็นเจ้า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และเข้ามาสนทนากับพระวิญญาณของพระองค์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เมื่อนั้นพระวิญญาณบริสุทธิ์จะช่วยเจ้าด้วยอานุภาพที่จะทำให้เจ้าสามารถเข้าใจทุกสิ่ง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ประกายที่เจิดจ้าซึ่งให้ความสว่างรอบด้านและเปลวไฟที่สว่างไสวบนนภาตอนเที่ยงวัน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จะสอนข้อเท็จจริงที่เจ้าไม่รู้เกี่ยวกับจักรวาลและหลักธรรมของพระผู้เป็นเจ้า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5"/>
      </w:r>
    </w:p>
    <w:p w14:paraId="297172F5" w14:textId="359A0ECA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0053F84D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069468A" w14:textId="0DC4C1C4" w:rsidR="00CC1F91" w:rsidRDefault="00CC1F9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ปัญญาและความเข้าใจที่เกิดจากสมาธิสามารถก่อให้เกิดการประดิษฐ์คิดค้นและผลงานที่ยิ่งใหญ่ทั้งหมดของศิลปะและวิทยาศาสตร์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504A2FC1" w14:textId="77777777" w:rsidR="00283EB9" w:rsidRPr="004557CA" w:rsidRDefault="00283EB9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51C3E830" w14:textId="713643EF" w:rsidR="00CC1F91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โดยอานุภาพของพระวิญญาณบริสุทธิ์ที่ปฏิบัติการผ่านทางวิญญาณของเขา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มนุษย์สามารถเข้าใจความเป็นจริงของพระผู้เป็นเจ้าในสิ่งทั้งหลาย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ผลงานที่</w:t>
      </w:r>
      <w:r w:rsidRPr="004557CA">
        <w:rPr>
          <w:rFonts w:ascii="Tahoma" w:hAnsi="Tahoma" w:cs="Tahoma"/>
          <w:i/>
          <w:iCs/>
          <w:sz w:val="28"/>
          <w:cs/>
        </w:rPr>
        <w:lastRenderedPageBreak/>
        <w:t>ยิ่งใหญ่ทั้งหมดของศิลปะและวิทยาศาสตร์คือพยานต่ออานุภาพของพระวิญญาณนี้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พระวิญญาณเดียวกันนี้ให้ชีวิตนิรันดร์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6"/>
      </w:r>
    </w:p>
    <w:p w14:paraId="63AF494F" w14:textId="1B03958A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569C4DAA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455C5729" w14:textId="6DCCF2AB" w:rsidR="0083759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สมาธิทำให้มนุษย์เป็นอิสระจากธรรมชาติของสัตว์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หยั่งเห็นความเป็นจริงของสิ่งต่างๆ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ได้สื่อสารกับพระผู้เป็นเจ้า</w:t>
      </w:r>
    </w:p>
    <w:p w14:paraId="6A868022" w14:textId="77777777" w:rsidR="00934C1E" w:rsidRPr="004557CA" w:rsidRDefault="00934C1E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  <w:cs/>
        </w:rPr>
      </w:pPr>
    </w:p>
    <w:p w14:paraId="0288A906" w14:textId="61C0A41A" w:rsidR="00CC1F91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สมาธิก่อให้เกิดวิทยาศาสตร์และศิลปะทั้งหลายจากที่เคยเป็นสิ่งที่มองไม่เห็น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โดยสมาธิการประดิษฐ์คิดค้นจึงเป็นไปได้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ภารกิจที่ยิ่งใหญ่ดำเนินไปได้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โดยสมาธิรัฐบาลดำเนินงานได้ราบรื่น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โดยสมาธิมนุษย์เข้าไปในอาณาจักรของพระผู้เป็นเจ้า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7"/>
      </w:r>
    </w:p>
    <w:p w14:paraId="4FC8F896" w14:textId="0A722D16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6BF56F2E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41B71CA4" w14:textId="5B84F4A7" w:rsidR="00CC1F91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โดยการทำสมาธิประตูไปสู่ความรู้ที่ลึกกว่าและแรงดลใจจะเปิดออก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โดยธรรมชาติแล้วหากใครทำสมาธิในฐานะที่เป็นบาไฮ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เขาถูกเชื่อมโยงกับบ่อเกิด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หากผู้ที่เชื่อในพระผู้เป็นเจ้าทำสมาธิ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เขากำลังตั้งจิตไปสู่อานุภาพและความปรานีของพระผู้เป็นเจ้า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แต่เราไม่สามารถกล่าวว่า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สำหรับผู้ที่ไม่รู้จักพระบาฮาอุลลา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ห์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หรือไม่เชื่อในพระผู้เป็นเจ้า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แรงบันดาลใจที่เขาได้รับเป็นเพียงสิ่งที่มาจากอัตตาของเขาเอง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การทำสมาธินั้นสำคัญมาก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และท่าน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ภิ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บาลไม่เห็นเหตุผลใดที่ทำไมมิตรสหายไม่ควรได้รับการสอนให้ทำสมาธิ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แต่พวกเขาควรระวังอย่าให้ความคิดที่งมงายหรือโง่เง่า</w:t>
      </w:r>
      <w:r w:rsidR="0024735E" w:rsidRPr="004557CA">
        <w:rPr>
          <w:rFonts w:ascii="Tahoma" w:hAnsi="Tahoma" w:cs="Tahoma"/>
          <w:i/>
          <w:iCs/>
          <w:sz w:val="28"/>
          <w:cs/>
        </w:rPr>
        <w:t>คื</w:t>
      </w:r>
      <w:r w:rsidRPr="004557CA">
        <w:rPr>
          <w:rFonts w:ascii="Tahoma" w:hAnsi="Tahoma" w:cs="Tahoma"/>
          <w:i/>
          <w:iCs/>
          <w:sz w:val="28"/>
          <w:cs/>
        </w:rPr>
        <w:t>บคลานเข้ามา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8"/>
      </w:r>
    </w:p>
    <w:p w14:paraId="28D28CD5" w14:textId="134FFE24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30718545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0E128342" w14:textId="4EA26E08" w:rsidR="00CC1F91" w:rsidRDefault="00CC1F91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ยิ่งไปกว่านั้นการอ่านวจนะศักดิ์สิทธิ์ด้วยสมาธิที่ใคร่ครวญ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สามารถช่วยให้</w:t>
      </w:r>
      <w:r w:rsidR="00F20DCE" w:rsidRPr="004557CA">
        <w:rPr>
          <w:rFonts w:ascii="Tahoma" w:hAnsi="Tahoma" w:cs="Tahoma"/>
          <w:sz w:val="28"/>
          <w:cs/>
        </w:rPr>
        <w:t>ปัญญาสว่างขึ้นและ</w:t>
      </w:r>
      <w:r w:rsidRPr="004557CA">
        <w:rPr>
          <w:rFonts w:ascii="Tahoma" w:hAnsi="Tahoma" w:cs="Tahoma"/>
          <w:sz w:val="28"/>
          <w:cs/>
        </w:rPr>
        <w:t>เข้าใจความหมายที่ซ่อนเร้นอยู่ในธรรมลิขิตนั้น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และช่วยเตือนสติ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486412A1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7742309F" w14:textId="237E9312" w:rsidR="0083759A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จงดำดิ่งในมหาสมุทรแห่งวจนะของเรา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เพื่อเจ้าจะได้คลี่คลายความลับของมหาสมุทรนี้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และค้นพบไข่มุกแห่งอัจฉริยภาพทั้งหมดที่ซ่อนอยู่ในความล้ำลึกนั้น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39"/>
      </w:r>
    </w:p>
    <w:p w14:paraId="41504610" w14:textId="206F1012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3F9CA8DB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7806B99D" w14:textId="20CCFD88" w:rsidR="00CC1F91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จงทำสมาธิใคร่ครวญดูสิ่งที่เราเปิดเผยต่อเจ้า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เพื่อเจ้าจะได้ค้นพบจุดประสงค์ของพระผู้เป็นเจ้า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พระผู้เป็นนายของเจ้า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และพระผู้เป็นนายแห่งภพทั้งปวง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ในวจนะเหล่านี้มีความลึกลับของอัจฉริยภาพสวรรค์ถนอมไว้</w:t>
      </w:r>
      <w:r w:rsidR="00934C1E">
        <w:rPr>
          <w:rFonts w:ascii="Tahoma" w:hAnsi="Tahoma" w:cs="Tahoma"/>
          <w:i/>
          <w:iCs/>
          <w:sz w:val="28"/>
        </w:rPr>
        <w:t xml:space="preserve"> </w:t>
      </w:r>
      <w:r w:rsidR="00934C1E">
        <w:rPr>
          <w:rStyle w:val="FootnoteReference"/>
          <w:rFonts w:ascii="Tahoma" w:hAnsi="Tahoma" w:cs="Tahoma"/>
          <w:i/>
          <w:iCs/>
          <w:sz w:val="28"/>
        </w:rPr>
        <w:footnoteReference w:id="40"/>
      </w:r>
    </w:p>
    <w:p w14:paraId="350BB6FE" w14:textId="5010D494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1D780AF6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1494D4B" w14:textId="25782BFF" w:rsidR="0083759A" w:rsidRPr="004557CA" w:rsidRDefault="00CC1F91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ดูกร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ภราดร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เราควรเปิดตาของเรา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ทำสมาธิใคร่ครวญดูพระวจนะของพระองค์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และแสวงหาร่มเงาที่กำบังของพระศาสดาทั้งหลายของพระผู้เป็นเจ้า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</w:t>
      </w:r>
      <w:r w:rsidRPr="004557CA">
        <w:rPr>
          <w:rFonts w:ascii="Tahoma" w:hAnsi="Tahoma" w:cs="Tahoma"/>
          <w:i/>
          <w:iCs/>
          <w:sz w:val="28"/>
          <w:cs/>
        </w:rPr>
        <w:lastRenderedPageBreak/>
        <w:t>เราอาจจะได้รับการเตือนจากคำปรึกษาที่แน่ใจได้ในคัมภีร์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และเอาใจใส่คำตักเตือนที่บันทึกไว้ในธรรมจารึกศักดิ์สิทธิ์ทั้งหลาย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1"/>
      </w:r>
    </w:p>
    <w:p w14:paraId="14270C7E" w14:textId="54E5EC51" w:rsidR="00CC1F91" w:rsidRPr="004557CA" w:rsidRDefault="00CC1F91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3916F3DF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6B54B24B" w14:textId="1BF8D793" w:rsidR="00AF27FE" w:rsidRPr="004557CA" w:rsidRDefault="00CD4831" w:rsidP="00EB3C1E">
      <w:pPr>
        <w:pStyle w:val="Heading2"/>
      </w:pPr>
      <w:bookmarkStart w:id="9" w:name="_Toc117689402"/>
      <w:r w:rsidRPr="004557CA">
        <w:rPr>
          <w:cs/>
        </w:rPr>
        <w:t>4.</w:t>
      </w:r>
      <w:r w:rsidR="00CC1F91" w:rsidRPr="004557CA">
        <w:rPr>
          <w:cs/>
        </w:rPr>
        <w:t>3</w:t>
      </w:r>
      <w:r w:rsidR="00AF27FE" w:rsidRPr="004557CA">
        <w:rPr>
          <w:cs/>
        </w:rPr>
        <w:t xml:space="preserve"> อธิษฐานเพื่อขอความช่วยเหลือ</w:t>
      </w:r>
      <w:r w:rsidR="002B1309" w:rsidRPr="004557CA">
        <w:t xml:space="preserve"> </w:t>
      </w:r>
      <w:r w:rsidR="002B1309" w:rsidRPr="009A4C87">
        <w:rPr>
          <w:b w:val="0"/>
          <w:bCs w:val="0"/>
          <w:color w:val="0070C0"/>
          <w:sz w:val="24"/>
          <w:szCs w:val="24"/>
        </w:rPr>
        <w:t>[Pray for Assistance]</w:t>
      </w:r>
      <w:bookmarkEnd w:id="9"/>
    </w:p>
    <w:p w14:paraId="2B48E8F3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71D75F0" w14:textId="192F17E8" w:rsidR="00D76380" w:rsidRPr="004557CA" w:rsidRDefault="00D7638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เป็นความถูกต้องที่คนรับใช้จะอธิษฐานและแสวงหาความช่วยเหลือจากพระผู้เป็นเจ้า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วิงวอนและอ้อนวอนขอความช่วยเหลือจากพระองค์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ดังกล่าวนี้เหมาะสมกับตำแหน่งของการเป็นทาสรับใช้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และพระผู้เป็นนายจะมีโองการที่พระองค์ปรารถนาตามอัจฉริยภาพที่สมบูรณ์ของพระองค์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2"/>
      </w:r>
    </w:p>
    <w:p w14:paraId="304252DA" w14:textId="2EE44FC6" w:rsidR="00D76380" w:rsidRPr="004557CA" w:rsidRDefault="00D76380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7B7146CA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43B5AC2B" w14:textId="23E242FB" w:rsidR="007F39FB" w:rsidRDefault="007F39FB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การอธิษฐานได้รับการตอบสนองผ่านทางพระศาสดาสากลทั้งหลายของพระผู้เป็นเจ้า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กระนั้นก็ตามเมื่อความปรารถนาเป็นความต้องการทางวัตถุ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แม้ว่าจะเกี่ยวข้องกับผู้ที่ไม่เอาใจใส่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หากพวกเขาวิงวอน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อ้อนวอนขอความช่วยเหลือจากพระผู้เป็นเจ้าด้วยความถ่อมตน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การอธิษฐานของพวกเขาก็มีผล</w:t>
      </w:r>
    </w:p>
    <w:p w14:paraId="3A306BDA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B9ABFF8" w14:textId="3939464A" w:rsidR="0083759A" w:rsidRPr="004557CA" w:rsidRDefault="007F39FB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...บทอธิษฐานที่ถูกเปิดเผยไว้เพื่อขอการรักษา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ใช้ได้กับการรักษาทางร่างกายและจิตวิญญาณ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เช่นนั้นจงสวดบทอธิษฐานเหล่านั้นเพื่อรักษาทั้งวิญญาณและร่างกาย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หากการรักษาเป็นสิ่งที่ถูกสำหรับผู้ป่วย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ก็จะได้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รั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การตอบสนองตามที่อธิษฐานแน่นอน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แต่สำหรับผู้ที่เจ็บป่วยบางคน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การรักษาจะเป็นเพียงเหตุของความเจ็บป่วยอื่นๆ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และดังนั้นอัจฉริยภาพไม่อนุญาตให้ตามที่อธิษฐาน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3"/>
      </w:r>
    </w:p>
    <w:p w14:paraId="6AC35878" w14:textId="1077F5CE" w:rsidR="007F39FB" w:rsidRPr="004557CA" w:rsidRDefault="007F39FB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6325E974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4079FCA1" w14:textId="0A1C92DC" w:rsidR="0083759A" w:rsidRDefault="00895A99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ในยามที่ประสบกับป</w:t>
      </w:r>
      <w:r w:rsidR="00445B02" w:rsidRPr="004557CA">
        <w:rPr>
          <w:rFonts w:ascii="Tahoma" w:hAnsi="Tahoma" w:cs="Tahoma"/>
          <w:sz w:val="28"/>
          <w:cs/>
        </w:rPr>
        <w:t>ัญหาในชีวิตหรือตกอยู่ในความ</w:t>
      </w:r>
      <w:r w:rsidRPr="004557CA">
        <w:rPr>
          <w:rFonts w:ascii="Tahoma" w:hAnsi="Tahoma" w:cs="Tahoma"/>
          <w:sz w:val="28"/>
          <w:cs/>
        </w:rPr>
        <w:t>ยากลำบาก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เป็นธรรมดาที่เราอยากจะอธิษฐานขอความช่วยเหลือจากพระผู้เป็นเจ้า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7F39FB" w:rsidRPr="004557CA">
        <w:rPr>
          <w:rFonts w:ascii="Tahoma" w:hAnsi="Tahoma" w:cs="Tahoma"/>
          <w:sz w:val="28"/>
          <w:cs/>
        </w:rPr>
        <w:t>แต่</w:t>
      </w:r>
      <w:r w:rsidR="00FD5B9E" w:rsidRPr="004557CA">
        <w:rPr>
          <w:rFonts w:ascii="Tahoma" w:hAnsi="Tahoma" w:cs="Tahoma"/>
          <w:sz w:val="28"/>
          <w:cs/>
        </w:rPr>
        <w:t>จะได้รับก</w:t>
      </w:r>
      <w:r w:rsidR="007F39FB" w:rsidRPr="004557CA">
        <w:rPr>
          <w:rFonts w:ascii="Tahoma" w:hAnsi="Tahoma" w:cs="Tahoma"/>
          <w:sz w:val="28"/>
          <w:cs/>
        </w:rPr>
        <w:t>ารตอบ</w:t>
      </w:r>
      <w:r w:rsidR="00F20DCE" w:rsidRPr="004557CA">
        <w:rPr>
          <w:rFonts w:ascii="Tahoma" w:hAnsi="Tahoma" w:cs="Tahoma"/>
          <w:sz w:val="28"/>
          <w:cs/>
        </w:rPr>
        <w:t>อย่างไร</w:t>
      </w:r>
      <w:r w:rsidR="007F39FB" w:rsidRPr="004557CA">
        <w:rPr>
          <w:rFonts w:ascii="Tahoma" w:hAnsi="Tahoma" w:cs="Tahoma"/>
          <w:sz w:val="28"/>
          <w:cs/>
        </w:rPr>
        <w:t>ตามที่เราขอหรือไม่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FD5B9E" w:rsidRPr="004557CA">
        <w:rPr>
          <w:rFonts w:ascii="Tahoma" w:hAnsi="Tahoma" w:cs="Tahoma"/>
          <w:sz w:val="28"/>
          <w:cs/>
        </w:rPr>
        <w:t>ขึ้นอยู่กับอัจฉริยภาพของพระองค์ที่จะเลือกสิ่งที่ดีที่สุดให้แก่เรา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053ABB05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</w:p>
    <w:p w14:paraId="22DD7F23" w14:textId="08CC1197" w:rsidR="00445B02" w:rsidRPr="004557CA" w:rsidRDefault="00445B02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ถึงแม้คุณดูเหมือนจะรู้สึกว่าการอธิษฐานของคุณไม่ได้รับการตอบตราบจนบัดนี้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และไม่มีความหวังอีกต่อไปว่า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สภาพความเป็นอยู่ด้านวัตถุของคุณจะดีขึ้น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กระนั้นท่าน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ภิ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บาลก็ต้องการให้คุณอย่ายอมให้ความผิดหวังดังกล่าว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มาบั่นทอนความศรัทธาของคุณในอานุภาพของการอธิษฐาน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แต่ควรจะอ้อนวอนพระผู้ทรงมหิ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ทธา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นุภาพต่อไป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ขอทรงช่วยให้คุณสามารถค้นพบอัจฉริยภาพที่ยิ่งใหญ่ที่อาจซ่อนอยู่ในความทุกข์ทรมานทั้งหมดนี้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เพราะความทุกข์ทรมานของเราไม่ใช่หรือซึ่งมักเป็นพระพรที่ซ่อนมา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ซึ่งพระผู้เป็นเจ้าต้องการใช้ทดสอบความจริงใจและระดับความศรัทธาของเรา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ซึ่งจะทำให้เรามั่นคงยิ่งขึ้นในศาสนาของพระองค์?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4"/>
      </w:r>
    </w:p>
    <w:p w14:paraId="30675CBF" w14:textId="6DD6091D" w:rsidR="00411EFA" w:rsidRDefault="00445B02" w:rsidP="00411EFA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  <w:r w:rsidR="00411EFA">
        <w:rPr>
          <w:rFonts w:ascii="Tahoma" w:hAnsi="Tahoma" w:cs="Tahoma"/>
          <w:sz w:val="28"/>
          <w:cs/>
        </w:rPr>
        <w:br w:type="page"/>
      </w:r>
    </w:p>
    <w:p w14:paraId="001067C8" w14:textId="1ADA5828" w:rsidR="00445B02" w:rsidRDefault="00FD5B9E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lastRenderedPageBreak/>
        <w:t>แม้ในยามที่ไม่ได้ตกทุกข์ได้ยาก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บางคนก็อาจอธิษฐานขอบางสิ่งบางอย่างจากพระผู้เป็นเจ้า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</w:t>
      </w:r>
      <w:r w:rsidR="0041768A" w:rsidRPr="004557CA">
        <w:rPr>
          <w:rFonts w:ascii="Tahoma" w:hAnsi="Tahoma" w:cs="Tahoma"/>
          <w:sz w:val="28"/>
          <w:cs/>
        </w:rPr>
        <w:t>จะได้ตามที่อธิษฐานหรือไม่ก็ขึ้นกับว่า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สิ่งที่ขอนั้น</w:t>
      </w:r>
      <w:r w:rsidR="0041768A" w:rsidRPr="004557CA">
        <w:rPr>
          <w:rFonts w:ascii="Tahoma" w:hAnsi="Tahoma" w:cs="Tahoma"/>
          <w:sz w:val="28"/>
          <w:cs/>
        </w:rPr>
        <w:t>ตรงหรือ</w:t>
      </w:r>
      <w:r w:rsidRPr="004557CA">
        <w:rPr>
          <w:rFonts w:ascii="Tahoma" w:hAnsi="Tahoma" w:cs="Tahoma"/>
          <w:sz w:val="28"/>
          <w:cs/>
        </w:rPr>
        <w:t>ไม่ตรงกับความปรารถนา</w:t>
      </w:r>
      <w:r w:rsidR="008A42FD" w:rsidRPr="004557CA">
        <w:rPr>
          <w:rFonts w:ascii="Tahoma" w:hAnsi="Tahoma" w:cs="Tahoma"/>
          <w:sz w:val="28"/>
          <w:cs/>
        </w:rPr>
        <w:t>หรือพระประสงค์</w:t>
      </w:r>
      <w:r w:rsidR="0041768A" w:rsidRPr="004557CA">
        <w:rPr>
          <w:rFonts w:ascii="Tahoma" w:hAnsi="Tahoma" w:cs="Tahoma"/>
          <w:sz w:val="28"/>
          <w:cs/>
        </w:rPr>
        <w:t>ของพระผู้เป็นเจ้า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41768A" w:rsidRPr="004557CA">
        <w:rPr>
          <w:rFonts w:ascii="Tahoma" w:hAnsi="Tahoma" w:cs="Tahoma"/>
          <w:sz w:val="28"/>
          <w:cs/>
        </w:rPr>
        <w:t>หาก</w:t>
      </w:r>
      <w:r w:rsidRPr="004557CA">
        <w:rPr>
          <w:rFonts w:ascii="Tahoma" w:hAnsi="Tahoma" w:cs="Tahoma"/>
          <w:sz w:val="28"/>
          <w:cs/>
        </w:rPr>
        <w:t>พระผู้เป็นเจ้าคิดว่าสิ่งนั้นไม่เหมาะกับเรา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ก็จะไม่ได้ตามนั้น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4574B6D2" w14:textId="77777777" w:rsidR="00B50D38" w:rsidRPr="004557CA" w:rsidRDefault="00B50D3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106A01DB" w14:textId="00BE376F" w:rsidR="00D76380" w:rsidRPr="004557CA" w:rsidRDefault="00D7638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ดูกร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บุตรแห่งวิญญาณ</w:t>
      </w:r>
      <w:r w:rsidRPr="004557CA">
        <w:rPr>
          <w:rFonts w:ascii="Tahoma" w:hAnsi="Tahoma" w:cs="Tahoma"/>
          <w:i/>
          <w:iCs/>
          <w:sz w:val="28"/>
        </w:rPr>
        <w:t>!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จงอย่าขอสิ่งที่เราไม่ปรารถนาให้เจ้า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และจงพอใจกับสิ่งที่เรากำหนดไว้สำหรับเจ้า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เพราะนี่แหละจะเป็นประโยชน์ต่อเจ้าหากเจ้าพอใจตามนี้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5"/>
      </w:r>
    </w:p>
    <w:p w14:paraId="4DD5E9C1" w14:textId="2E98C2B5" w:rsidR="00D76380" w:rsidRPr="004557CA" w:rsidRDefault="00D76380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22756547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0CBB2618" w14:textId="77ABE8C3" w:rsidR="003B0690" w:rsidRDefault="003B069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พระผู้เป็นเจ้าจะตอบการอธิษฐานของคนรับใช้ทุกคนหากการอธิษฐานนั้นด่วน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ความปรานีของพระองค์นั้นไพศาลและไร้ขีดจำกัด.....</w:t>
      </w:r>
    </w:p>
    <w:p w14:paraId="190D810B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02B11D45" w14:textId="6EA66DC6" w:rsidR="003B0690" w:rsidRDefault="003B069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แต่เราขอสิ่งที่อัจฉริยภาพสวรรค์ไม่ปรารถนาให้เรา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จึงไม่มีการตอบการอธิษฐานของเรา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อัจฉริยภาพของพระองค์ไม่อนุมัติสิ่งที่เราปรารถนา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 xml:space="preserve">เราอธิษฐานว่า </w:t>
      </w:r>
      <w:r w:rsidRPr="004557CA">
        <w:rPr>
          <w:rFonts w:ascii="Tahoma" w:hAnsi="Tahoma" w:cs="Tahoma"/>
          <w:i/>
          <w:iCs/>
          <w:sz w:val="28"/>
        </w:rPr>
        <w:t>“</w:t>
      </w:r>
      <w:r w:rsidRPr="004557CA">
        <w:rPr>
          <w:rFonts w:ascii="Tahoma" w:hAnsi="Tahoma" w:cs="Tahoma"/>
          <w:i/>
          <w:iCs/>
          <w:sz w:val="28"/>
          <w:cs/>
        </w:rPr>
        <w:t>ข้าแต่พระผู้เป็นเจ้า</w:t>
      </w:r>
      <w:r w:rsidRPr="004557CA">
        <w:rPr>
          <w:rFonts w:ascii="Tahoma" w:hAnsi="Tahoma" w:cs="Tahoma"/>
          <w:i/>
          <w:iCs/>
          <w:sz w:val="28"/>
        </w:rPr>
        <w:t>!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ขอทรงทำให้ข้าพเจ้าร่ำรวย</w:t>
      </w:r>
      <w:r w:rsidRPr="004557CA">
        <w:rPr>
          <w:rFonts w:ascii="Tahoma" w:hAnsi="Tahoma" w:cs="Tahoma"/>
          <w:i/>
          <w:iCs/>
          <w:sz w:val="28"/>
        </w:rPr>
        <w:t>!”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หากการอธิษฐานนี้ได้รับการตอบอย่างทั่วหน้า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กิจการทั้งหลายของมนุษย์จะหยุดชะงัก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จะไม่เหลือใครทำงานบนถนน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ไม่เหลือใครพรวนดิน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ไม่เหลือใครก่อสร้าง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ไม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เหลือใครเดินรถไฟ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ดังนั้นจึงเป็นที่ประจักษ์ว่าเป็นการไม่ดีสำหรับเราหากการอธิษฐานทั้งหมดได้รับการตอบ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กิจการทั้งหลายของโลกย่อมถูกแทรกแซง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ความมุมานะเป็นง่อย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และความก้าวหน้าถูกกีดขวาง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แต่สิ่งใดก็ตามที่เราขอสอดคล้องกับอัจฉริยภาพสวรรค์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พระผู้เป็นเจ้าจะตอบ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วางใจได้</w:t>
      </w:r>
      <w:r w:rsidRPr="004557CA">
        <w:rPr>
          <w:rFonts w:ascii="Tahoma" w:hAnsi="Tahoma" w:cs="Tahoma"/>
          <w:i/>
          <w:iCs/>
          <w:sz w:val="28"/>
        </w:rPr>
        <w:t>!</w:t>
      </w:r>
    </w:p>
    <w:p w14:paraId="01CE2E22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5FBC9C88" w14:textId="5DCC82BA" w:rsidR="003B0690" w:rsidRDefault="003B069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ตัวอย่างเช่นผู้ป่วยที่อิดโรยมาก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อาจขอแพทย์ให้อาหารที่เป็นอันตรายแน่ต่อชีวิตและสภาพร่างกายของตน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เขาอาจขอเนื้อย่าง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แพทย์มีเมตตาและฉลาด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แพทย์รู้ว่าเนื้อย่างเป็นอันตรายต่อผู้ป่วย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จึงไม่ให้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แพทย์นั้นปรานีแต่ผู้ป่วยโง่เขลา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โดยความเมตตาของแพทย์ผู้ป่วยจึงฟื้นและรอดชีวิต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กระนั้นผู้ป่วยอาจร้องว่าแพทย์ใจร้าย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ไม่ดี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เพราะไม่ตอบตามคำขอของตน</w:t>
      </w:r>
    </w:p>
    <w:p w14:paraId="09BFF224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61CDFDA6" w14:textId="19473E16" w:rsidR="003B0690" w:rsidRPr="004557CA" w:rsidRDefault="003B069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พระผู้เป็นเจ้าทรงปรานี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ในความปรานีของพระองค์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พระองค์ทรงตอบการอธิษฐานของคนรับใช้ทุกคนของพระองค์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เมื่ออัจฉริยภาพสูงสุดของพระองค์เห็นว่าจำเป็น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6"/>
      </w:r>
    </w:p>
    <w:p w14:paraId="3688BDE5" w14:textId="0F01ADA4" w:rsidR="003B0690" w:rsidRPr="004557CA" w:rsidRDefault="003B0690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36E9C5F2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415BA0E4" w14:textId="3684164F" w:rsidR="00E02C5D" w:rsidRPr="004557CA" w:rsidRDefault="00E02C5D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ขณะอธิษฐานผู้บูชาที่แท้ไม่ควรพยายามมากนัก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ที่จะขอพระผู้เป็นเจ้าให้ได้ตามความต้องการและความปรารถนาของตน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แต่ควรปรับความปรารถนาของตนให้ตรงกับพระประสงค์ของพระผู้เป็นเจ้า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โดยเจตคตินี้เท่านั้นที่เราจะได้รับความรู้สึกสงบในจิตใจและพึงพอใจ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ซึ่งอานุภาพของการอธิษฐานเท่านั้นที่สามารถให้ได้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7"/>
      </w:r>
    </w:p>
    <w:p w14:paraId="1D59B80C" w14:textId="15F660C1" w:rsidR="00411EFA" w:rsidRDefault="00E02C5D" w:rsidP="00411EFA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  <w:r w:rsidR="00411EFA">
        <w:rPr>
          <w:rFonts w:ascii="Tahoma" w:hAnsi="Tahoma" w:cs="Tahoma"/>
          <w:sz w:val="28"/>
          <w:cs/>
        </w:rPr>
        <w:br w:type="page"/>
      </w:r>
    </w:p>
    <w:p w14:paraId="706B77DB" w14:textId="5BC2FC44" w:rsidR="0083759A" w:rsidRDefault="008A42FD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lastRenderedPageBreak/>
        <w:t>ในการอธิษฐานเพื่อขอความช่วยเหลือหรือขอบางสิ่งบางอย่างนั้น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หากเราทำด้วยเจตคติที่เหมาะสมและปล่อยวาง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ให้ขึ้นกับพระประสงค์ของพระผู้เป็นเจ้า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ไม่ว่า</w:t>
      </w:r>
      <w:r w:rsidR="00864082" w:rsidRPr="004557CA">
        <w:rPr>
          <w:rFonts w:ascii="Tahoma" w:hAnsi="Tahoma" w:cs="Tahoma"/>
          <w:sz w:val="28"/>
          <w:cs/>
        </w:rPr>
        <w:t>การอธิษฐานนั้น</w:t>
      </w:r>
      <w:r w:rsidRPr="004557CA">
        <w:rPr>
          <w:rFonts w:ascii="Tahoma" w:hAnsi="Tahoma" w:cs="Tahoma"/>
          <w:sz w:val="28"/>
          <w:cs/>
        </w:rPr>
        <w:t>จะได้รับการตอบ</w:t>
      </w:r>
      <w:r w:rsidR="00864082" w:rsidRPr="004557CA">
        <w:rPr>
          <w:rFonts w:ascii="Tahoma" w:hAnsi="Tahoma" w:cs="Tahoma"/>
          <w:sz w:val="28"/>
          <w:cs/>
        </w:rPr>
        <w:t>หรือไม่อย่างไร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864082" w:rsidRPr="004557CA">
        <w:rPr>
          <w:rFonts w:ascii="Tahoma" w:hAnsi="Tahoma" w:cs="Tahoma"/>
          <w:sz w:val="28"/>
          <w:cs/>
        </w:rPr>
        <w:t>เราก็จะเกิดความรู้สึกสงบในจิตใจ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864082" w:rsidRPr="004557CA">
        <w:rPr>
          <w:rFonts w:ascii="Tahoma" w:hAnsi="Tahoma" w:cs="Tahoma"/>
          <w:sz w:val="28"/>
          <w:cs/>
        </w:rPr>
        <w:t>พึงพอใจและเบิกบาน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864082" w:rsidRPr="004557CA">
        <w:rPr>
          <w:rFonts w:ascii="Tahoma" w:hAnsi="Tahoma" w:cs="Tahoma"/>
          <w:sz w:val="28"/>
          <w:cs/>
        </w:rPr>
        <w:t>และความรู้สึกสงบสุขนี้คือสิ่งที่สำคัญ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62549471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</w:p>
    <w:p w14:paraId="65E1FE00" w14:textId="028B5F22" w:rsidR="005B11EF" w:rsidRDefault="005B11EF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จงรู้ไว้ว่า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แท้จริงแล้วเป็นความเหมาะสมที่ผู้อ่อนแอจะวิงวอนต่อพระผู้ทรงความแข็งแกร่ง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และเป็นความถูกต้องที่ผู้แสวงหาความอารีจะวิงวอนพระผู้ทรงความอารีที่รุ่งโรจน์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เมื่อผู้นั้นวิงวอนต่อพระผู้เป็นนายของเขา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หันไปหาพระองค์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และแสวงหาความอารีจากมหาสมุทรของพระองค์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การวิงวอนนี้จะนำแสงสว่างมาสู่หัวใจของเขา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นำความสว่างมาให้สายตา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นำชีวิตมาให้วิญญาณ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และนำความเบิกบานมาสู่ชีวิตของเขา</w:t>
      </w:r>
    </w:p>
    <w:p w14:paraId="37CD5858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9DA2024" w14:textId="2110CB23" w:rsidR="005B11EF" w:rsidRPr="004557CA" w:rsidRDefault="005B11EF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ระหว่างที่เจ้าวิงวอนต่อพระผู้เป็นเจ้าและสวดว่า “พระนามของพระองค์คือการรักษาของข้าพเจ้า”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จงพิจารณาดูว่า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หัวใจของเจ้าเบิกบานเพียงใด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วิญญาณของเจ้าปีติเพียงไรโดยวิญญาณแห่งความรักของพระผู้เป็นเจ้า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และจิตใจของเจ้าถวิลหาอาณาจักรของพระผู้เป็นเจ้าอย่างไร</w:t>
      </w:r>
      <w:r w:rsidRPr="004557CA">
        <w:rPr>
          <w:rFonts w:ascii="Tahoma" w:hAnsi="Tahoma" w:cs="Tahoma"/>
          <w:i/>
          <w:iCs/>
          <w:sz w:val="28"/>
        </w:rPr>
        <w:t>!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โดยการถวิลหาเหล่านี้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ความสามารถของผู้นั้นเพิ่มขึ้น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เมื่อท่อถูกขยายออก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น้ำจะเพิ่มขึ้น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และเมื่อความกระหายเพิ่มขึ้น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ความอารีของก้อนเมฆจะถูกกับรสชาติของมนุษย์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นี้คือความลึกลับของการวิงวอนและอัจฉริยภาพของการกล่าวสิ่งที่ตนต้องการ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8"/>
      </w:r>
    </w:p>
    <w:p w14:paraId="300FCC43" w14:textId="7511C8B2" w:rsidR="005B11EF" w:rsidRPr="004557CA" w:rsidRDefault="005B11EF" w:rsidP="006D1285">
      <w:pPr>
        <w:spacing w:after="0" w:line="240" w:lineRule="auto"/>
        <w:ind w:right="566"/>
        <w:jc w:val="right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691BEF3E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6FB6139C" w14:textId="62FE71E6" w:rsidR="00636915" w:rsidRDefault="0063691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อย่างไรก็ตามในการอธิษฐานขั้นสูงสุดนั้น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มนุษย์จะ</w:t>
      </w:r>
      <w:r w:rsidR="00303CE9" w:rsidRPr="004557CA">
        <w:rPr>
          <w:rFonts w:ascii="Tahoma" w:hAnsi="Tahoma" w:cs="Tahoma"/>
          <w:sz w:val="28"/>
          <w:cs/>
        </w:rPr>
        <w:t>ไม่ขอ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ไม่ต้องการหรือคาดหวังสิ่งใดจากพระผู้เป็นเจ้า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แต่จะอธิษฐานด้วยความรัก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5664795E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</w:p>
    <w:p w14:paraId="371B2BB4" w14:textId="2B0D9AD4" w:rsidR="00A734A0" w:rsidRPr="004557CA" w:rsidRDefault="00A734A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หากมนุษย์คนใดใช้หัวใจไตร่ตรองสิ่งที่ปากกาของพระผู้ทรงความสูงส่งที่สุดเปิดเผยไว้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และลิ้มมธุราของสิ่งนั้น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แน่นอนว่าเขาจะพบว่าตนเองว่างเปล่าและหลุดพ้นจากความปรารถนาของตนเอง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และเป็นทาสรับใช้พระประสงค์ของพระผู้ทรงมหิ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ทธา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นุภาพโดยสมบูรณ์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ขอความสุขจงมีแด่ผู้ที่บรรลุถึงสถานะที่สูงส่งยิ่ง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และมิได้พรากตนเองจากกรุณาธิคุณที่เหลือล้นดังกล่าว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49"/>
      </w:r>
    </w:p>
    <w:p w14:paraId="28685EC0" w14:textId="1C71C492" w:rsidR="00A734A0" w:rsidRPr="004557CA" w:rsidRDefault="00A734A0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พระบาฮาอุลลา</w:t>
      </w:r>
      <w:proofErr w:type="spellStart"/>
      <w:r w:rsidRPr="004557CA">
        <w:rPr>
          <w:rFonts w:ascii="Tahoma" w:hAnsi="Tahoma" w:cs="Tahoma"/>
          <w:sz w:val="28"/>
          <w:cs/>
        </w:rPr>
        <w:t>ห์</w:t>
      </w:r>
      <w:proofErr w:type="spellEnd"/>
    </w:p>
    <w:p w14:paraId="4707B4BB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0DAD40A1" w14:textId="14739D03" w:rsidR="00A734A0" w:rsidRPr="004557CA" w:rsidRDefault="00A734A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ในการอธิษฐานขั้นสูงสุด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มนุษย์อธิษฐานเพื่อความรักของพระผู้เป็นเจ้า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ไม่ใช่เพราะกลัวพระองค์หรือกลัวนรก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ไม่ใช่เพราะหวังจะได้รับพรหรือได้ขึ้นสวรรค์...เมื่อมนุษย์หลงรักใครคนหนึ่ง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เป็นไปไม่ได้ที่เขาจะไม่กล่าวถึงชื่อของผู้ที่เขารักยิ่ง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เป็นการยากกว่าเพียงไหนที่จะไม่กล่าวถึงพระนามของพระผู้เป็นเจ้า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หากผู้นั้นรักพระองค์....ผู้ที่มีธรรมไม่ปีติในสิ่งใดนอกจากในการระลึกถึงพระผู้เป็นเจ้า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50"/>
      </w:r>
    </w:p>
    <w:p w14:paraId="4A951A08" w14:textId="2E776AE9" w:rsidR="00411EFA" w:rsidRDefault="00A734A0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364D3B65" w14:textId="77777777" w:rsidR="00411EFA" w:rsidRDefault="00411EFA">
      <w:pPr>
        <w:spacing w:after="0" w:line="240" w:lineRule="auto"/>
        <w:rPr>
          <w:rFonts w:ascii="Tahoma" w:hAnsi="Tahoma" w:cs="Tahoma"/>
          <w:sz w:val="28"/>
          <w:cs/>
        </w:rPr>
      </w:pPr>
      <w:r>
        <w:rPr>
          <w:rFonts w:ascii="Tahoma" w:hAnsi="Tahoma" w:cs="Tahoma"/>
          <w:sz w:val="28"/>
          <w:cs/>
        </w:rPr>
        <w:br w:type="page"/>
      </w:r>
    </w:p>
    <w:p w14:paraId="112F15F4" w14:textId="5D86FCBD" w:rsidR="00A734A0" w:rsidRDefault="00A734A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lastRenderedPageBreak/>
        <w:t>หากเพื่อนคนหนึ่งรู้สึกรักเพื่อนอีกคนหนึ่ง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เขาย่อมปรารถนาจะพูดความรู้สึกนั้น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แม้เขาจะรู้ว่าเพื่อนทราบว่าเขารักเพื่อน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เขาก็ยังคงปรารถนาที่จะพูดความรู้สึกนั้น...พระผู้เป็นเจ้ารู้ความปรารถนาของทุกหัวใจ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แต่ความอยากอธิษฐานเป็นความรู้สึกที่เกิดขึ้นโดยธรรมชาติ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มาจากความรักของมนุษย์ที่มีต่อพระผู้เป็นเจ้า</w:t>
      </w:r>
    </w:p>
    <w:p w14:paraId="1E9ACF0E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5669F7D9" w14:textId="456EBD10" w:rsidR="00A734A0" w:rsidRPr="004557CA" w:rsidRDefault="00A734A0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การอธิษฐานไม่จำเป็นต้องเป็นถ้อยคำ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แต่อาจอธิษฐานในความคิดและเจตคติ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แต่ถ้าไร้ซึ่งความรักและความปรารถนาดังกล่าว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ไม่มีประโยชน์ที่จะพยายามฝืนใจอธิษฐาน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ถ้อยคำที่ปราศจากความรักไม่มีความหมาย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หากบุคคลหนึ่งพูดกับเจ้าตามหน้าที่ที่ไม่อยากทำ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โดยไม่มีความรักหรือความยินดีในการพบกับเจ้า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เจ้าอยากจะสนทนากับเขาไหม?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51"/>
      </w:r>
    </w:p>
    <w:p w14:paraId="3A56213D" w14:textId="223A23F6" w:rsidR="00A734A0" w:rsidRPr="004557CA" w:rsidRDefault="00A734A0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15460019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97E77E1" w14:textId="79D337FF" w:rsidR="006C221D" w:rsidRPr="004557CA" w:rsidRDefault="00CC1F91" w:rsidP="00EB3C1E">
      <w:pPr>
        <w:pStyle w:val="Heading2"/>
      </w:pPr>
      <w:bookmarkStart w:id="10" w:name="_Toc117689403"/>
      <w:r w:rsidRPr="004557CA">
        <w:rPr>
          <w:cs/>
        </w:rPr>
        <w:t>4.4 อธิษฐาน</w:t>
      </w:r>
      <w:r w:rsidR="0035481F" w:rsidRPr="004557CA">
        <w:rPr>
          <w:cs/>
        </w:rPr>
        <w:t>เพื่อการตัดสินใจ</w:t>
      </w:r>
      <w:r w:rsidR="002B1309" w:rsidRPr="004557CA">
        <w:t xml:space="preserve"> </w:t>
      </w:r>
      <w:r w:rsidR="002B1309" w:rsidRPr="009A4C87">
        <w:rPr>
          <w:b w:val="0"/>
          <w:bCs w:val="0"/>
          <w:color w:val="0070C0"/>
          <w:sz w:val="24"/>
          <w:szCs w:val="24"/>
        </w:rPr>
        <w:t>[</w:t>
      </w:r>
      <w:r w:rsidR="004557CA" w:rsidRPr="009A4C87">
        <w:rPr>
          <w:b w:val="0"/>
          <w:bCs w:val="0"/>
          <w:color w:val="0070C0"/>
          <w:sz w:val="24"/>
          <w:szCs w:val="24"/>
        </w:rPr>
        <w:t>P</w:t>
      </w:r>
      <w:r w:rsidR="002B1309" w:rsidRPr="009A4C87">
        <w:rPr>
          <w:b w:val="0"/>
          <w:bCs w:val="0"/>
          <w:color w:val="0070C0"/>
          <w:sz w:val="24"/>
          <w:szCs w:val="24"/>
        </w:rPr>
        <w:t xml:space="preserve">ray </w:t>
      </w:r>
      <w:r w:rsidR="004557CA" w:rsidRPr="009A4C87">
        <w:rPr>
          <w:b w:val="0"/>
          <w:bCs w:val="0"/>
          <w:color w:val="0070C0"/>
          <w:sz w:val="24"/>
          <w:szCs w:val="24"/>
        </w:rPr>
        <w:t>to Make</w:t>
      </w:r>
      <w:r w:rsidR="002B1309" w:rsidRPr="009A4C87">
        <w:rPr>
          <w:b w:val="0"/>
          <w:bCs w:val="0"/>
          <w:color w:val="0070C0"/>
          <w:sz w:val="24"/>
          <w:szCs w:val="24"/>
        </w:rPr>
        <w:t xml:space="preserve"> </w:t>
      </w:r>
      <w:r w:rsidR="004557CA" w:rsidRPr="009A4C87">
        <w:rPr>
          <w:b w:val="0"/>
          <w:bCs w:val="0"/>
          <w:color w:val="0070C0"/>
          <w:sz w:val="24"/>
          <w:szCs w:val="24"/>
        </w:rPr>
        <w:t>D</w:t>
      </w:r>
      <w:r w:rsidR="002B1309" w:rsidRPr="009A4C87">
        <w:rPr>
          <w:b w:val="0"/>
          <w:bCs w:val="0"/>
          <w:color w:val="0070C0"/>
          <w:sz w:val="24"/>
          <w:szCs w:val="24"/>
        </w:rPr>
        <w:t>ecision</w:t>
      </w:r>
      <w:r w:rsidR="004557CA" w:rsidRPr="009A4C87">
        <w:rPr>
          <w:b w:val="0"/>
          <w:bCs w:val="0"/>
          <w:color w:val="0070C0"/>
          <w:sz w:val="24"/>
          <w:szCs w:val="24"/>
        </w:rPr>
        <w:t>]</w:t>
      </w:r>
      <w:bookmarkEnd w:id="10"/>
    </w:p>
    <w:p w14:paraId="43C9C070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DE87064" w14:textId="5C0BB23C" w:rsidR="000641ED" w:rsidRPr="004557CA" w:rsidRDefault="000641ED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แต่ละอกต้องเป็นสถานีโทรเลข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ปลายหนึ่งของสายโทรเลขผูกติดกับวิญญาณ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อีกปลายหนึ่งยึดโยงอยู่กับหมู่เทวัญสูงสุด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เพื่อว่าแรงบันดาลใจจะลงมา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52"/>
      </w:r>
    </w:p>
    <w:p w14:paraId="492C6ECA" w14:textId="18D85912" w:rsidR="000641ED" w:rsidRPr="004557CA" w:rsidRDefault="000641ED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พระอับดุลบาฮา</w:t>
      </w:r>
    </w:p>
    <w:p w14:paraId="48A319A4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341B95C0" w14:textId="3406113F" w:rsidR="00AD43D7" w:rsidRDefault="00B82EF0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การอธิษฐานทำสมาธิเป็นการเชื่อมโยงจิตว</w:t>
      </w:r>
      <w:r w:rsidR="00F20DCE" w:rsidRPr="004557CA">
        <w:rPr>
          <w:rFonts w:ascii="Tahoma" w:hAnsi="Tahoma" w:cs="Tahoma"/>
          <w:sz w:val="28"/>
          <w:cs/>
        </w:rPr>
        <w:t>ิญญาณของเรากับอำนาจเบื้องบน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F20DCE" w:rsidRPr="004557CA">
        <w:rPr>
          <w:rFonts w:ascii="Tahoma" w:hAnsi="Tahoma" w:cs="Tahoma"/>
          <w:sz w:val="28"/>
          <w:cs/>
        </w:rPr>
        <w:t>ที่งจะส่งแรงบันดาลใจมาสู่</w:t>
      </w:r>
      <w:r w:rsidRPr="004557CA">
        <w:rPr>
          <w:rFonts w:ascii="Tahoma" w:hAnsi="Tahoma" w:cs="Tahoma"/>
          <w:sz w:val="28"/>
          <w:cs/>
        </w:rPr>
        <w:t>เรา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ช่วยเรา</w:t>
      </w:r>
      <w:r w:rsidR="000641ED" w:rsidRPr="004557CA">
        <w:rPr>
          <w:rFonts w:ascii="Tahoma" w:hAnsi="Tahoma" w:cs="Tahoma"/>
          <w:sz w:val="28"/>
          <w:cs/>
        </w:rPr>
        <w:t>ในการตัดสินใจในเรื่องต่างๆ ไม่ว่าจะเป็นเรื่องส่วนตัว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0641ED" w:rsidRPr="004557CA">
        <w:rPr>
          <w:rFonts w:ascii="Tahoma" w:hAnsi="Tahoma" w:cs="Tahoma"/>
          <w:sz w:val="28"/>
          <w:cs/>
        </w:rPr>
        <w:t>เรื่องของครอบครัว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0641ED" w:rsidRPr="004557CA">
        <w:rPr>
          <w:rFonts w:ascii="Tahoma" w:hAnsi="Tahoma" w:cs="Tahoma"/>
          <w:sz w:val="28"/>
          <w:cs/>
        </w:rPr>
        <w:t>เรื่องของชุมชนหรือกิจการงาน</w:t>
      </w:r>
      <w:r w:rsidR="007C3104" w:rsidRPr="004557CA">
        <w:rPr>
          <w:rFonts w:ascii="Tahoma" w:hAnsi="Tahoma" w:cs="Tahoma"/>
          <w:sz w:val="28"/>
          <w:cs/>
        </w:rPr>
        <w:t>และวิสาหกิจ</w:t>
      </w:r>
      <w:r w:rsidR="000641ED" w:rsidRPr="004557CA">
        <w:rPr>
          <w:rFonts w:ascii="Tahoma" w:hAnsi="Tahoma" w:cs="Tahoma"/>
          <w:sz w:val="28"/>
          <w:cs/>
        </w:rPr>
        <w:t>ทั้งหลาย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0641ED" w:rsidRPr="004557CA">
        <w:rPr>
          <w:rFonts w:ascii="Tahoma" w:hAnsi="Tahoma" w:cs="Tahoma"/>
          <w:sz w:val="28"/>
          <w:cs/>
        </w:rPr>
        <w:t>เช่นในการประชุมของธรรมสภาบาไฮ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ฯลฯ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และเช่นกันดังที่กล่าวมาก่อนนี้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เมื่ออธิษฐานและทำสมาธิแล้วต้องลงมือปฏิบัติ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67D06A76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214CB32E" w14:textId="1D0201A2" w:rsidR="008C0504" w:rsidRPr="004557CA" w:rsidRDefault="008C0504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เป็นสิ่งไม่เพียงพอที่จะอธิษฐานอย่างหมั่นเพียรเพื่อขอการนำทาง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แต่การอธิษฐานต้องตามมาด้วยการทำสมาธิเกี่ยวกับวิธีการปฏิบัติที่ดีที่สุด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และจากนั้นลงมือปฏิบัติ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ถึงแม้ว่าการปฏิบัติจะไม่ก่อให้เกิดผลทันที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หรืออาจไม่ถูกทั้งหมด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ก็ไม่ต่างกันนัก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เพราะการอธิษฐานจะได้รับการตอบโดยการปฏิบัติ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และหากการปฏิบัติของผู้นั้นผิด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พระผู้เป็นเจ้าสามารถใช้วิธีการนั้นแสดงหนทางที่ถูก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53"/>
      </w:r>
    </w:p>
    <w:p w14:paraId="1682A9AE" w14:textId="59536E58" w:rsidR="008C0504" w:rsidRPr="004557CA" w:rsidRDefault="008C0504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2DB43401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753BE240" w14:textId="0A783DC0" w:rsidR="0083759A" w:rsidRDefault="003E4C05" w:rsidP="00411EFA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แรงดลใจที่ได้รับจากการทำสมาธิเป็นสิ่งที่เราไม่สามารถวัดหรือกำหนดได้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พระผู้เป็นเจ้าสามารถดลสิ่งที่เราไม่รู้มาก่อนให้เข้ามาในจิตใจของเราหากพระองค์ปรารถนา</w:t>
      </w:r>
    </w:p>
    <w:p w14:paraId="41E5B050" w14:textId="22E55FAA" w:rsidR="008D652A" w:rsidRDefault="008D652A">
      <w:pPr>
        <w:spacing w:after="0" w:line="240" w:lineRule="auto"/>
        <w:rPr>
          <w:rFonts w:ascii="Tahoma" w:hAnsi="Tahoma" w:cs="Tahoma"/>
          <w:i/>
          <w:iCs/>
          <w:sz w:val="28"/>
        </w:rPr>
      </w:pPr>
      <w:r>
        <w:rPr>
          <w:rFonts w:ascii="Tahoma" w:hAnsi="Tahoma" w:cs="Tahoma"/>
          <w:i/>
          <w:iCs/>
          <w:sz w:val="28"/>
        </w:rPr>
        <w:br w:type="page"/>
      </w:r>
    </w:p>
    <w:p w14:paraId="1563B3EE" w14:textId="7BC192EA" w:rsidR="003E4C05" w:rsidRPr="004557CA" w:rsidRDefault="003E4C05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lastRenderedPageBreak/>
        <w:t>เราไม่สามารถแยกได้ชัดเจนระหว่างความปรารถนาส่วนตัวกับการนำทาง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แต่ถ้าหนทางเปิดออกเมื่อเราแสวงหาการนำทาง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เช่นนั้นเราอาจเชื่อได้ว่าพระผู้เป็นเจ้ากำลังช่วยเรา</w:t>
      </w:r>
      <w:r w:rsidR="00596A92">
        <w:rPr>
          <w:rFonts w:ascii="Tahoma" w:hAnsi="Tahoma" w:cs="Tahoma"/>
          <w:i/>
          <w:iCs/>
          <w:sz w:val="28"/>
        </w:rPr>
        <w:t xml:space="preserve"> </w:t>
      </w:r>
      <w:r w:rsidR="00596A92">
        <w:rPr>
          <w:rStyle w:val="FootnoteReference"/>
          <w:rFonts w:ascii="Tahoma" w:hAnsi="Tahoma" w:cs="Tahoma"/>
          <w:i/>
          <w:iCs/>
          <w:sz w:val="28"/>
        </w:rPr>
        <w:footnoteReference w:id="54"/>
      </w:r>
    </w:p>
    <w:p w14:paraId="2CFA5C8C" w14:textId="1D5278D2" w:rsidR="0083759A" w:rsidRPr="004557CA" w:rsidRDefault="00CD341A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</w:t>
      </w:r>
      <w:r w:rsidR="003E4C05" w:rsidRPr="004557CA">
        <w:rPr>
          <w:rFonts w:ascii="Tahoma" w:hAnsi="Tahoma" w:cs="Tahoma"/>
          <w:sz w:val="28"/>
          <w:cs/>
        </w:rPr>
        <w:t>เอฟ</w:t>
      </w:r>
      <w:proofErr w:type="spellStart"/>
      <w:r w:rsidR="003E4C05"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1BBD2B59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4334A98F" w14:textId="0B77EEA6" w:rsidR="009C4AB5" w:rsidRPr="004557CA" w:rsidRDefault="009C4AB5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  <w:cs/>
        </w:rPr>
      </w:pPr>
      <w:r w:rsidRPr="004557CA">
        <w:rPr>
          <w:rFonts w:ascii="Tahoma" w:hAnsi="Tahoma" w:cs="Tahoma"/>
          <w:i/>
          <w:iCs/>
          <w:sz w:val="28"/>
          <w:cs/>
        </w:rPr>
        <w:t>ยิ่งกว่านั้นมิตรสหายต้องถือปฏิบัติการระลึกถึงพระผู้เป็นเจ้า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การทำสมาธิ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การสวดและอธิษฐานตามเวลาที่เจาะจงไว้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เนื่องด้วยไม่น่าเป็นไปได้อย่างยิ่ง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ไม่เพียงเท่านั้นแต่เป็นไปไม่ได้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ที่วิสาหกิจใดๆ จะเจริญรุ่งเรืองและพัฒนาได้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หากไร้พระพรและการรับรองจากพระผู้เป็นเจ้า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55"/>
      </w:r>
    </w:p>
    <w:p w14:paraId="56599D94" w14:textId="6806468D" w:rsidR="009C4AB5" w:rsidRPr="004557CA" w:rsidRDefault="009C4AB5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46FF0D4F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41AE61AC" w14:textId="0C9E4F09" w:rsidR="008C0504" w:rsidRDefault="00B82EF0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หลังจาก</w:t>
      </w:r>
      <w:r w:rsidR="00E46349" w:rsidRPr="004557CA">
        <w:rPr>
          <w:rFonts w:ascii="Tahoma" w:hAnsi="Tahoma" w:cs="Tahoma"/>
          <w:sz w:val="28"/>
          <w:cs/>
        </w:rPr>
        <w:t>ที่ลงมือ</w:t>
      </w:r>
      <w:r w:rsidRPr="004557CA">
        <w:rPr>
          <w:rFonts w:ascii="Tahoma" w:hAnsi="Tahoma" w:cs="Tahoma"/>
          <w:sz w:val="28"/>
          <w:cs/>
        </w:rPr>
        <w:t>ปฏิบัติแล้ว</w:t>
      </w:r>
      <w:r w:rsidR="00E46349" w:rsidRPr="004557CA">
        <w:rPr>
          <w:rFonts w:ascii="Tahoma" w:hAnsi="Tahoma" w:cs="Tahoma"/>
          <w:sz w:val="28"/>
          <w:cs/>
        </w:rPr>
        <w:t>ได้ผลออกมาอย่างไรก้ตาม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E46349" w:rsidRPr="004557CA">
        <w:rPr>
          <w:rFonts w:ascii="Tahoma" w:hAnsi="Tahoma" w:cs="Tahoma"/>
          <w:sz w:val="28"/>
          <w:cs/>
        </w:rPr>
        <w:t>ดีหรือไม่ดี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E46349" w:rsidRPr="004557CA">
        <w:rPr>
          <w:rFonts w:ascii="Tahoma" w:hAnsi="Tahoma" w:cs="Tahoma"/>
          <w:sz w:val="28"/>
          <w:cs/>
        </w:rPr>
        <w:t>ถูกหรือไม่ถูก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เราสามารถทำสมาธิใคร่คร</w:t>
      </w:r>
      <w:r w:rsidR="00E46349" w:rsidRPr="004557CA">
        <w:rPr>
          <w:rFonts w:ascii="Tahoma" w:hAnsi="Tahoma" w:cs="Tahoma"/>
          <w:sz w:val="28"/>
          <w:cs/>
        </w:rPr>
        <w:t>วญ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E46349" w:rsidRPr="004557CA">
        <w:rPr>
          <w:rFonts w:ascii="Tahoma" w:hAnsi="Tahoma" w:cs="Tahoma"/>
          <w:sz w:val="28"/>
          <w:cs/>
        </w:rPr>
        <w:t>เรียนรู้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E46349" w:rsidRPr="004557CA">
        <w:rPr>
          <w:rFonts w:ascii="Tahoma" w:hAnsi="Tahoma" w:cs="Tahoma"/>
          <w:sz w:val="28"/>
          <w:cs/>
        </w:rPr>
        <w:t>ปรึกษาหารือ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E46349" w:rsidRPr="004557CA">
        <w:rPr>
          <w:rFonts w:ascii="Tahoma" w:hAnsi="Tahoma" w:cs="Tahoma"/>
          <w:sz w:val="28"/>
          <w:cs/>
        </w:rPr>
        <w:t>แล้วนำไปสู่</w:t>
      </w:r>
      <w:r w:rsidRPr="004557CA">
        <w:rPr>
          <w:rFonts w:ascii="Tahoma" w:hAnsi="Tahoma" w:cs="Tahoma"/>
          <w:sz w:val="28"/>
          <w:cs/>
        </w:rPr>
        <w:t>กา</w:t>
      </w:r>
      <w:r w:rsidR="00E46349" w:rsidRPr="004557CA">
        <w:rPr>
          <w:rFonts w:ascii="Tahoma" w:hAnsi="Tahoma" w:cs="Tahoma"/>
          <w:sz w:val="28"/>
          <w:cs/>
        </w:rPr>
        <w:t>รปฏิบัติครั้งต่อไปให้</w:t>
      </w:r>
      <w:r w:rsidRPr="004557CA">
        <w:rPr>
          <w:rFonts w:ascii="Tahoma" w:hAnsi="Tahoma" w:cs="Tahoma"/>
          <w:sz w:val="28"/>
          <w:cs/>
        </w:rPr>
        <w:t>ดีขึ้</w:t>
      </w:r>
      <w:r w:rsidR="00E46349" w:rsidRPr="004557CA">
        <w:rPr>
          <w:rFonts w:ascii="Tahoma" w:hAnsi="Tahoma" w:cs="Tahoma"/>
          <w:sz w:val="28"/>
          <w:cs/>
        </w:rPr>
        <w:t>นกว่าเดิม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E46349" w:rsidRPr="004557CA">
        <w:rPr>
          <w:rFonts w:ascii="Tahoma" w:hAnsi="Tahoma" w:cs="Tahoma"/>
          <w:sz w:val="28"/>
          <w:cs/>
        </w:rPr>
        <w:t>ท่าน</w:t>
      </w:r>
      <w:proofErr w:type="spellStart"/>
      <w:r w:rsidR="00E46349" w:rsidRPr="004557CA">
        <w:rPr>
          <w:rFonts w:ascii="Tahoma" w:hAnsi="Tahoma" w:cs="Tahoma"/>
          <w:sz w:val="28"/>
          <w:cs/>
        </w:rPr>
        <w:t>ศา</w:t>
      </w:r>
      <w:proofErr w:type="spellEnd"/>
      <w:r w:rsidR="00E46349" w:rsidRPr="004557CA">
        <w:rPr>
          <w:rFonts w:ascii="Tahoma" w:hAnsi="Tahoma" w:cs="Tahoma"/>
          <w:sz w:val="28"/>
          <w:cs/>
        </w:rPr>
        <w:t>สน</w:t>
      </w:r>
      <w:proofErr w:type="spellStart"/>
      <w:r w:rsidR="00E46349" w:rsidRPr="004557CA">
        <w:rPr>
          <w:rFonts w:ascii="Tahoma" w:hAnsi="Tahoma" w:cs="Tahoma"/>
          <w:sz w:val="28"/>
          <w:cs/>
        </w:rPr>
        <w:t>ภิ</w:t>
      </w:r>
      <w:proofErr w:type="spellEnd"/>
      <w:r w:rsidR="00E46349" w:rsidRPr="004557CA">
        <w:rPr>
          <w:rFonts w:ascii="Tahoma" w:hAnsi="Tahoma" w:cs="Tahoma"/>
          <w:sz w:val="28"/>
          <w:cs/>
        </w:rPr>
        <w:t>บาลได้ให้คำแนะนำที่เป็นพลวัตของการอธิษฐานเพื่อการแก้ไขปัญหาไว้</w:t>
      </w:r>
      <w:r w:rsidR="00973A82" w:rsidRPr="004557CA">
        <w:rPr>
          <w:rFonts w:ascii="Tahoma" w:hAnsi="Tahoma" w:cs="Tahoma"/>
          <w:sz w:val="28"/>
          <w:cs/>
        </w:rPr>
        <w:t>ห้าขั้นตอน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="00E46349" w:rsidRPr="004557CA">
        <w:rPr>
          <w:rFonts w:ascii="Tahoma" w:hAnsi="Tahoma" w:cs="Tahoma"/>
          <w:sz w:val="28"/>
          <w:cs/>
        </w:rPr>
        <w:t>ซึ่งบาไฮสามารถ</w:t>
      </w:r>
      <w:r w:rsidR="009C4AB5" w:rsidRPr="004557CA">
        <w:rPr>
          <w:rFonts w:ascii="Tahoma" w:hAnsi="Tahoma" w:cs="Tahoma"/>
          <w:sz w:val="28"/>
          <w:cs/>
        </w:rPr>
        <w:t>นำ</w:t>
      </w:r>
      <w:r w:rsidR="00E46349" w:rsidRPr="004557CA">
        <w:rPr>
          <w:rFonts w:ascii="Tahoma" w:hAnsi="Tahoma" w:cs="Tahoma"/>
          <w:sz w:val="28"/>
          <w:cs/>
        </w:rPr>
        <w:t>มาใช้ได้</w:t>
      </w:r>
      <w:r w:rsidR="00F20DCE" w:rsidRPr="004557CA">
        <w:rPr>
          <w:rFonts w:ascii="Tahoma" w:hAnsi="Tahoma" w:cs="Tahoma"/>
          <w:sz w:val="28"/>
          <w:cs/>
        </w:rPr>
        <w:t>ดังนี้</w:t>
      </w:r>
      <w:r w:rsidR="004C7F7C" w:rsidRPr="004557CA">
        <w:rPr>
          <w:rFonts w:ascii="Tahoma" w:hAnsi="Tahoma" w:cs="Tahoma"/>
          <w:sz w:val="28"/>
          <w:cs/>
        </w:rPr>
        <w:t>:</w:t>
      </w:r>
    </w:p>
    <w:p w14:paraId="304AB57B" w14:textId="77777777" w:rsidR="00E07268" w:rsidRPr="004557CA" w:rsidRDefault="00E07268" w:rsidP="004557CA">
      <w:pPr>
        <w:spacing w:after="0" w:line="240" w:lineRule="auto"/>
        <w:jc w:val="thaiDistribute"/>
        <w:rPr>
          <w:rFonts w:ascii="Tahoma" w:hAnsi="Tahoma" w:cs="Tahoma"/>
          <w:i/>
          <w:iCs/>
          <w:sz w:val="28"/>
        </w:rPr>
      </w:pPr>
    </w:p>
    <w:p w14:paraId="59E5D262" w14:textId="586E7311" w:rsidR="00D93394" w:rsidRPr="004557CA" w:rsidRDefault="00D93394" w:rsidP="00B67047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28"/>
        </w:rPr>
      </w:pPr>
      <w:r w:rsidRPr="004557CA">
        <w:rPr>
          <w:rFonts w:ascii="Tahoma" w:hAnsi="Tahoma" w:cs="Tahoma"/>
          <w:i/>
          <w:iCs/>
          <w:sz w:val="28"/>
          <w:cs/>
        </w:rPr>
        <w:t>เกี่ยวกับห้าขั้นตอนของการอธิษฐานที่กล่าวไว้เป็นสังเขปโดยท่าน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ศา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สน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ภิ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บาล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และบันทึกไว้โดยนาง...ท่านต้องการให้ข้าพเจ้าอธิบายว่า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ขั้นตอนเหล่านี้เป็นเพียงข้อเสนอแนะส่วนตัว</w:t>
      </w:r>
      <w:r w:rsidR="004C7F7C" w:rsidRPr="004557CA">
        <w:rPr>
          <w:rFonts w:ascii="Tahoma" w:hAnsi="Tahoma" w:cs="Tahoma"/>
          <w:i/>
          <w:iCs/>
          <w:sz w:val="28"/>
          <w:cs/>
        </w:rPr>
        <w:t xml:space="preserve"> </w:t>
      </w:r>
      <w:r w:rsidRPr="004557CA">
        <w:rPr>
          <w:rFonts w:ascii="Tahoma" w:hAnsi="Tahoma" w:cs="Tahoma"/>
          <w:i/>
          <w:iCs/>
          <w:sz w:val="28"/>
          <w:cs/>
        </w:rPr>
        <w:t>และดังนั้นไม่จำเป็นต้องนำมาใช้อย่างเข้มงวดโดยศา</w:t>
      </w:r>
      <w:proofErr w:type="spellStart"/>
      <w:r w:rsidRPr="004557CA">
        <w:rPr>
          <w:rFonts w:ascii="Tahoma" w:hAnsi="Tahoma" w:cs="Tahoma"/>
          <w:i/>
          <w:iCs/>
          <w:sz w:val="28"/>
          <w:cs/>
        </w:rPr>
        <w:t>สนิก</w:t>
      </w:r>
      <w:proofErr w:type="spellEnd"/>
      <w:r w:rsidRPr="004557CA">
        <w:rPr>
          <w:rFonts w:ascii="Tahoma" w:hAnsi="Tahoma" w:cs="Tahoma"/>
          <w:i/>
          <w:iCs/>
          <w:sz w:val="28"/>
          <w:cs/>
        </w:rPr>
        <w:t>ชนทุกแห่งหน</w:t>
      </w:r>
      <w:r w:rsidR="00E07268">
        <w:rPr>
          <w:rFonts w:ascii="Tahoma" w:hAnsi="Tahoma" w:cs="Tahoma"/>
          <w:i/>
          <w:iCs/>
          <w:sz w:val="28"/>
        </w:rPr>
        <w:t xml:space="preserve"> </w:t>
      </w:r>
      <w:r w:rsidR="00E07268">
        <w:rPr>
          <w:rStyle w:val="FootnoteReference"/>
          <w:rFonts w:ascii="Tahoma" w:hAnsi="Tahoma" w:cs="Tahoma"/>
          <w:i/>
          <w:iCs/>
          <w:sz w:val="28"/>
        </w:rPr>
        <w:footnoteReference w:id="56"/>
      </w:r>
    </w:p>
    <w:p w14:paraId="60C4DDB4" w14:textId="40CF52AD" w:rsidR="00D93394" w:rsidRPr="004557CA" w:rsidRDefault="00D93394" w:rsidP="006D1285">
      <w:pPr>
        <w:spacing w:after="0" w:line="240" w:lineRule="auto"/>
        <w:ind w:right="566"/>
        <w:jc w:val="right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ท่านโช</w:t>
      </w:r>
      <w:proofErr w:type="spellStart"/>
      <w:r w:rsidRPr="004557CA">
        <w:rPr>
          <w:rFonts w:ascii="Tahoma" w:hAnsi="Tahoma" w:cs="Tahoma"/>
          <w:sz w:val="28"/>
          <w:cs/>
        </w:rPr>
        <w:t>กิ</w:t>
      </w:r>
      <w:proofErr w:type="spellEnd"/>
      <w:r w:rsidRPr="004557CA">
        <w:rPr>
          <w:rFonts w:ascii="Tahoma" w:hAnsi="Tahoma" w:cs="Tahoma"/>
          <w:sz w:val="28"/>
          <w:cs/>
        </w:rPr>
        <w:t xml:space="preserve"> เอฟ</w:t>
      </w:r>
      <w:proofErr w:type="spellStart"/>
      <w:r w:rsidRPr="004557CA">
        <w:rPr>
          <w:rFonts w:ascii="Tahoma" w:hAnsi="Tahoma" w:cs="Tahoma"/>
          <w:sz w:val="28"/>
          <w:cs/>
        </w:rPr>
        <w:t>เฟนดิ</w:t>
      </w:r>
      <w:proofErr w:type="spellEnd"/>
    </w:p>
    <w:p w14:paraId="7B7A3600" w14:textId="77777777" w:rsidR="00346D75" w:rsidRPr="004557CA" w:rsidRDefault="00346D75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1A76A89F" w14:textId="77777777" w:rsidR="00E9433E" w:rsidRPr="004557CA" w:rsidRDefault="00E9433E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br w:type="page"/>
      </w:r>
    </w:p>
    <w:p w14:paraId="552F90BC" w14:textId="4A3F7ADA" w:rsidR="00D93394" w:rsidRPr="009A4C87" w:rsidRDefault="00596A92" w:rsidP="00596A92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11" w:name="_Toc117689404"/>
      <w:r w:rsidRPr="00596A92">
        <w:lastRenderedPageBreak/>
        <w:t>5</w:t>
      </w:r>
      <w:r w:rsidRPr="00596A92">
        <w:br/>
      </w:r>
      <w:r w:rsidR="00D93394" w:rsidRPr="00596A92">
        <w:rPr>
          <w:cs/>
        </w:rPr>
        <w:t>พลวัตของการอธิษฐานเพื่อการแก้ไขปัญหา</w:t>
      </w:r>
      <w:r w:rsidR="004557CA" w:rsidRPr="00596A92">
        <w:t xml:space="preserve"> </w:t>
      </w:r>
      <w:r w:rsidRPr="00596A92">
        <w:br/>
      </w:r>
      <w:r w:rsidR="004557CA" w:rsidRPr="009A4C87">
        <w:rPr>
          <w:b w:val="0"/>
          <w:bCs w:val="0"/>
          <w:color w:val="0070C0"/>
          <w:sz w:val="24"/>
          <w:szCs w:val="24"/>
        </w:rPr>
        <w:t>[The Dynamics of Prayer for Solving Problems]</w:t>
      </w:r>
      <w:bookmarkEnd w:id="11"/>
    </w:p>
    <w:p w14:paraId="1CD0663F" w14:textId="327809EE" w:rsidR="00E9433E" w:rsidRDefault="00E9433E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p w14:paraId="4221C1A8" w14:textId="046C4CE0" w:rsidR="00596A92" w:rsidRPr="009A4C87" w:rsidRDefault="00596A92" w:rsidP="009A4C87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b/>
          <w:bCs/>
          <w:sz w:val="28"/>
        </w:rPr>
      </w:pPr>
      <w:r w:rsidRPr="009A4C87">
        <w:rPr>
          <w:rFonts w:ascii="Tahoma" w:hAnsi="Tahoma" w:cs="Tahoma"/>
          <w:b/>
          <w:bCs/>
          <w:sz w:val="28"/>
          <w:cs/>
        </w:rPr>
        <w:t xml:space="preserve">ขั้นที่ </w:t>
      </w:r>
      <w:r w:rsidRPr="009A4C87">
        <w:rPr>
          <w:rFonts w:ascii="Tahoma" w:hAnsi="Tahoma" w:cs="Tahoma"/>
          <w:b/>
          <w:bCs/>
          <w:sz w:val="28"/>
        </w:rPr>
        <w:t>1</w:t>
      </w:r>
    </w:p>
    <w:p w14:paraId="01EF5296" w14:textId="7916AA93" w:rsidR="00B82EF0" w:rsidRDefault="00D93394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อธิษฐานและทำสมาธิไ</w:t>
      </w:r>
      <w:proofErr w:type="spellStart"/>
      <w:r w:rsidRPr="004557CA">
        <w:rPr>
          <w:rFonts w:ascii="Tahoma" w:hAnsi="Tahoma" w:cs="Tahoma"/>
          <w:sz w:val="28"/>
          <w:cs/>
        </w:rPr>
        <w:t>คร</w:t>
      </w:r>
      <w:proofErr w:type="spellEnd"/>
      <w:r w:rsidRPr="004557CA">
        <w:rPr>
          <w:rFonts w:ascii="Tahoma" w:hAnsi="Tahoma" w:cs="Tahoma"/>
          <w:sz w:val="28"/>
          <w:cs/>
        </w:rPr>
        <w:t>่ครวญเรื่องนั้น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ใช้บทอธิษฐานของพระศาสดาเพราะมีอานุภาพสูงสุด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จากนั้นใช้เวลาสามสี่นาทีตรองดูในความเงียบ</w:t>
      </w:r>
    </w:p>
    <w:p w14:paraId="759AB406" w14:textId="77777777" w:rsidR="00596A92" w:rsidRPr="004557CA" w:rsidRDefault="00596A92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</w:p>
    <w:p w14:paraId="4AF9364D" w14:textId="5E5DADDA" w:rsidR="00596A92" w:rsidRPr="009A4C87" w:rsidRDefault="00596A92" w:rsidP="009A4C87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b/>
          <w:bCs/>
          <w:sz w:val="28"/>
        </w:rPr>
      </w:pPr>
      <w:r w:rsidRPr="009A4C87">
        <w:rPr>
          <w:rFonts w:ascii="Tahoma" w:hAnsi="Tahoma" w:cs="Tahoma"/>
          <w:b/>
          <w:bCs/>
          <w:sz w:val="28"/>
          <w:cs/>
        </w:rPr>
        <w:t xml:space="preserve">ขั้นที่ </w:t>
      </w:r>
      <w:r w:rsidRPr="009A4C87">
        <w:rPr>
          <w:rFonts w:ascii="Tahoma" w:hAnsi="Tahoma" w:cs="Tahoma"/>
          <w:b/>
          <w:bCs/>
          <w:sz w:val="28"/>
        </w:rPr>
        <w:t>2</w:t>
      </w:r>
    </w:p>
    <w:p w14:paraId="553FF3D9" w14:textId="4AE379E8" w:rsidR="00D93394" w:rsidRDefault="00D93394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ตัดสินใจในเรื่องนั้นและคงการตัดสินใจนั้นไว้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การตัดสินใจนี้มักเกิดขึ้นระหว่างการตรองดูอย่างเงียบๆ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ซึ่งอาจดูเหมือนแทบจะเป็นไปไม่ได้ที่จะทำสำเร็จ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แต่ถ้าหากดูเหมือนจะเป็นคำตอบสำหรับการอธิษฐานหรือหนทางสำหรับการแก้ปัญหา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ให้ไปขั้นต่อไปทันที</w:t>
      </w:r>
    </w:p>
    <w:p w14:paraId="2664A535" w14:textId="77777777" w:rsidR="00596A92" w:rsidRDefault="00596A92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</w:p>
    <w:p w14:paraId="7E22A84F" w14:textId="710B8247" w:rsidR="00596A92" w:rsidRPr="009A4C87" w:rsidRDefault="00596A92" w:rsidP="009A4C87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b/>
          <w:bCs/>
          <w:sz w:val="28"/>
        </w:rPr>
      </w:pPr>
      <w:r w:rsidRPr="009A4C87">
        <w:rPr>
          <w:rFonts w:ascii="Tahoma" w:hAnsi="Tahoma" w:cs="Tahoma"/>
          <w:b/>
          <w:bCs/>
          <w:sz w:val="28"/>
          <w:cs/>
        </w:rPr>
        <w:t xml:space="preserve">ขั้นที่ </w:t>
      </w:r>
      <w:r w:rsidRPr="009A4C87">
        <w:rPr>
          <w:rFonts w:ascii="Tahoma" w:hAnsi="Tahoma" w:cs="Tahoma"/>
          <w:b/>
          <w:bCs/>
          <w:sz w:val="28"/>
        </w:rPr>
        <w:t>3</w:t>
      </w:r>
    </w:p>
    <w:p w14:paraId="117A9DE2" w14:textId="12CEE645" w:rsidR="00D93394" w:rsidRPr="004557CA" w:rsidRDefault="00D93394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มุ่งมั่นที่จะดำเนินการตามการตัดสินใจให้ลุล่วง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หลายคนล้มเหลวที่นี่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การตัดสินใจไม่แตกหน่อออกเป็นความมุ่งมั่น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แต่กลายเป็นความนึกอยากหรือความปรารถนาที่คลุมเครือแทน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เมื่อเกิดความมุ่งมั่นให้ไปขั้นต่อไปทันที</w:t>
      </w:r>
    </w:p>
    <w:p w14:paraId="7D01C35E" w14:textId="77777777" w:rsidR="00596A92" w:rsidRDefault="00596A92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</w:p>
    <w:p w14:paraId="47B0E662" w14:textId="568D81F1" w:rsidR="00596A92" w:rsidRPr="009A4C87" w:rsidRDefault="00596A92" w:rsidP="009A4C87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b/>
          <w:bCs/>
          <w:sz w:val="28"/>
        </w:rPr>
      </w:pPr>
      <w:r w:rsidRPr="009A4C87">
        <w:rPr>
          <w:rFonts w:ascii="Tahoma" w:hAnsi="Tahoma" w:cs="Tahoma"/>
          <w:b/>
          <w:bCs/>
          <w:sz w:val="28"/>
          <w:cs/>
        </w:rPr>
        <w:t xml:space="preserve">ขั้นที่ </w:t>
      </w:r>
      <w:r w:rsidRPr="009A4C87">
        <w:rPr>
          <w:rFonts w:ascii="Tahoma" w:hAnsi="Tahoma" w:cs="Tahoma"/>
          <w:b/>
          <w:bCs/>
          <w:sz w:val="28"/>
        </w:rPr>
        <w:t>4</w:t>
      </w:r>
    </w:p>
    <w:p w14:paraId="2807AD9C" w14:textId="6191C50B" w:rsidR="00D93394" w:rsidRDefault="00D93394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จงมีความศรัทธาและมั่นใจว่าอานุภาพจะไหลผ่านตัวท่าน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หนทางที่ถูกต้องจะปรากฏขึ้นมา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ประตูจะเปิดออก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ความคิดที่ถูกต้อง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ข่าวสารที่ถูกต้อง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หลักการที่ถูกต้อง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หรือหนังสือเล่มที่ถูกต้อง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จะมาถึงท่าน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จงมีความมั่นใจแล้วสิ่งที่ถูกต้องจะมาถึงท่านเมื่อจำเป็น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จากนั้นเมื่อท่านลุกขึ้นจากการอธิษฐาน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ให้ไปขั้นที่ห้าทันที</w:t>
      </w:r>
    </w:p>
    <w:p w14:paraId="30411C86" w14:textId="4CF01F3D" w:rsidR="00596A92" w:rsidRDefault="00596A92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</w:p>
    <w:p w14:paraId="077C9F6A" w14:textId="58C42832" w:rsidR="00596A92" w:rsidRPr="009A4C87" w:rsidRDefault="00596A92" w:rsidP="009A4C87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b/>
          <w:bCs/>
          <w:sz w:val="28"/>
        </w:rPr>
      </w:pPr>
      <w:r w:rsidRPr="009A4C87">
        <w:rPr>
          <w:rFonts w:ascii="Tahoma" w:hAnsi="Tahoma" w:cs="Tahoma"/>
          <w:b/>
          <w:bCs/>
          <w:sz w:val="28"/>
          <w:cs/>
        </w:rPr>
        <w:t xml:space="preserve">ขั้นที่ </w:t>
      </w:r>
      <w:r w:rsidRPr="009A4C87">
        <w:rPr>
          <w:rFonts w:ascii="Tahoma" w:hAnsi="Tahoma" w:cs="Tahoma"/>
          <w:b/>
          <w:bCs/>
          <w:sz w:val="28"/>
        </w:rPr>
        <w:t>5</w:t>
      </w:r>
    </w:p>
    <w:p w14:paraId="499C1097" w14:textId="7846F7AD" w:rsidR="00D93394" w:rsidRDefault="00D93394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  <w:r w:rsidRPr="004557CA">
        <w:rPr>
          <w:rFonts w:ascii="Tahoma" w:hAnsi="Tahoma" w:cs="Tahoma"/>
          <w:sz w:val="28"/>
          <w:cs/>
        </w:rPr>
        <w:t>ลงมือกระทำราวกับว่าปัญหานั้นได้รับการตอบหมดแล้ว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จากนั้นลงมือกระทำด้วยพลังใจที่ไม่รู้จักเหนื่อยและไม่หยุด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และเมื่อท่านลงมือกระทำ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ท่านจะกลายเป็นแม่เหล็กที่ดึงดูดอานุภาพมายังตัวท่านมากขึ้น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จนกว่าท่านจะกลายเป็นช่องทางโล่งสำหรับให้อานุภาพของพระผู้เป็นเจ้าไหลผ่านตัวท่าน</w:t>
      </w:r>
    </w:p>
    <w:p w14:paraId="5598AF2B" w14:textId="77777777" w:rsidR="00596A92" w:rsidRPr="004557CA" w:rsidRDefault="00596A92" w:rsidP="00596A92">
      <w:pPr>
        <w:pStyle w:val="ListParagraph"/>
        <w:spacing w:after="0" w:line="240" w:lineRule="auto"/>
        <w:ind w:left="0"/>
        <w:contextualSpacing w:val="0"/>
        <w:jc w:val="thaiDistribute"/>
        <w:rPr>
          <w:rFonts w:ascii="Tahoma" w:hAnsi="Tahoma" w:cs="Tahoma"/>
          <w:sz w:val="28"/>
        </w:rPr>
      </w:pPr>
    </w:p>
    <w:p w14:paraId="03353F4F" w14:textId="77777777" w:rsidR="0083759A" w:rsidRPr="004557CA" w:rsidRDefault="00D93394" w:rsidP="004557CA">
      <w:pPr>
        <w:spacing w:after="0" w:line="240" w:lineRule="auto"/>
        <w:jc w:val="thaiDistribute"/>
        <w:rPr>
          <w:rFonts w:ascii="Tahoma" w:hAnsi="Tahoma" w:cs="Tahoma"/>
          <w:sz w:val="28"/>
          <w:cs/>
        </w:rPr>
      </w:pPr>
      <w:r w:rsidRPr="004557CA">
        <w:rPr>
          <w:rFonts w:ascii="Tahoma" w:hAnsi="Tahoma" w:cs="Tahoma"/>
          <w:sz w:val="28"/>
          <w:cs/>
        </w:rPr>
        <w:t>หลายคนอธิษฐานแต่อยู่ไม่ถึงครึ่งหลังของขั้นแรก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บางคนทำสมาธิใคร่ครวญและตัดสินใจในเรื่องนั้น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แต่ไม่คงการตัดสินใจนั้นไว้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น้อยคนมุ่งมั่นที่จะดำเนินการตามการตัดสินใจให้ลุล่วง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น้อยคนยิ่งกว่านั้นมีความมั่นใจว่าสิ่งที่ถูกต้องจะมาถึงตนเมื่อจำเป็น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แต่มีกี่คนที่ไม่ลืมที่จะลงมือกระทำราวกับว่าปัญหานั้นได้รับการตอบหมดแล้ว?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วจนะเหล่านี้เป็นความจริงอย่างไร “ที่ยิ่งใหญ่กว่าการอธิษฐานคือจิตวิญญาณในการสวดบทอธิษฐานนั้น”</w:t>
      </w:r>
      <w:r w:rsidR="004C7F7C" w:rsidRPr="004557CA">
        <w:rPr>
          <w:rFonts w:ascii="Tahoma" w:hAnsi="Tahoma" w:cs="Tahoma"/>
          <w:sz w:val="28"/>
          <w:cs/>
        </w:rPr>
        <w:t xml:space="preserve"> </w:t>
      </w:r>
      <w:r w:rsidRPr="004557CA">
        <w:rPr>
          <w:rFonts w:ascii="Tahoma" w:hAnsi="Tahoma" w:cs="Tahoma"/>
          <w:sz w:val="28"/>
          <w:cs/>
        </w:rPr>
        <w:t>และที่ยิ่งใหญ่กว่าวิธีการอธิษฐานคือจิตวิญญาณในการดำเนินการตามการอธิษฐานนั้น</w:t>
      </w:r>
    </w:p>
    <w:p w14:paraId="2CCA73FF" w14:textId="77777777" w:rsidR="00D93394" w:rsidRPr="004557CA" w:rsidRDefault="00D93394" w:rsidP="004557CA">
      <w:pPr>
        <w:spacing w:after="0" w:line="240" w:lineRule="auto"/>
        <w:jc w:val="thaiDistribute"/>
        <w:rPr>
          <w:rFonts w:ascii="Tahoma" w:hAnsi="Tahoma" w:cs="Tahoma"/>
          <w:sz w:val="28"/>
        </w:rPr>
      </w:pPr>
    </w:p>
    <w:sectPr w:rsidR="00D93394" w:rsidRPr="004557CA" w:rsidSect="00CF7382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C92" w14:textId="77777777" w:rsidR="001315D5" w:rsidRDefault="001315D5" w:rsidP="0037620F">
      <w:pPr>
        <w:spacing w:after="0" w:line="240" w:lineRule="auto"/>
      </w:pPr>
      <w:r>
        <w:separator/>
      </w:r>
    </w:p>
  </w:endnote>
  <w:endnote w:type="continuationSeparator" w:id="0">
    <w:p w14:paraId="271CF823" w14:textId="77777777" w:rsidR="001315D5" w:rsidRDefault="001315D5" w:rsidP="0037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2311CA" w:rsidRPr="002311CA" w14:paraId="2C071B05" w14:textId="77777777" w:rsidTr="000B5DA5">
      <w:tc>
        <w:tcPr>
          <w:tcW w:w="1667" w:type="pct"/>
        </w:tcPr>
        <w:p w14:paraId="11398742" w14:textId="77777777" w:rsidR="00CF7382" w:rsidRPr="002311CA" w:rsidRDefault="00CF7382" w:rsidP="00CF7382">
          <w:pPr>
            <w:rPr>
              <w:rFonts w:ascii="Tahoma" w:eastAsia="Leelawadee" w:hAnsi="Tahoma" w:cs="Tahoma"/>
              <w:color w:val="7030A0"/>
              <w:sz w:val="20"/>
              <w:szCs w:val="20"/>
            </w:rPr>
          </w:pPr>
        </w:p>
      </w:tc>
      <w:tc>
        <w:tcPr>
          <w:tcW w:w="1666" w:type="pct"/>
        </w:tcPr>
        <w:p w14:paraId="6706A9F1" w14:textId="77777777" w:rsidR="00CF7382" w:rsidRPr="002311CA" w:rsidRDefault="00CF7382" w:rsidP="00CF7382">
          <w:pPr>
            <w:jc w:val="center"/>
            <w:rPr>
              <w:rFonts w:ascii="Tahoma" w:eastAsia="Leelawadee" w:hAnsi="Tahoma" w:cs="Tahoma"/>
              <w:color w:val="7030A0"/>
              <w:sz w:val="20"/>
              <w:szCs w:val="20"/>
            </w:rPr>
          </w:pPr>
          <w:r w:rsidRPr="002311CA">
            <w:rPr>
              <w:rFonts w:ascii="Tahoma" w:eastAsia="Leelawadee" w:hAnsi="Tahoma" w:cs="Tahoma"/>
              <w:color w:val="7030A0"/>
              <w:sz w:val="20"/>
              <w:szCs w:val="20"/>
            </w:rPr>
            <w:fldChar w:fldCharType="begin"/>
          </w:r>
          <w:r w:rsidRPr="002311CA">
            <w:rPr>
              <w:rFonts w:ascii="Tahoma" w:eastAsia="Leelawadee" w:hAnsi="Tahoma" w:cs="Tahoma"/>
              <w:color w:val="7030A0"/>
              <w:sz w:val="20"/>
              <w:szCs w:val="20"/>
            </w:rPr>
            <w:instrText>PAGE</w:instrText>
          </w:r>
          <w:r w:rsidRPr="002311CA">
            <w:rPr>
              <w:rFonts w:ascii="Tahoma" w:eastAsia="Leelawadee" w:hAnsi="Tahoma" w:cs="Tahoma"/>
              <w:color w:val="7030A0"/>
              <w:sz w:val="20"/>
              <w:szCs w:val="20"/>
            </w:rPr>
            <w:fldChar w:fldCharType="separate"/>
          </w:r>
          <w:r w:rsidRPr="002311CA">
            <w:rPr>
              <w:rFonts w:ascii="Tahoma" w:eastAsia="Leelawadee" w:hAnsi="Tahoma" w:cs="Tahoma"/>
              <w:color w:val="7030A0"/>
              <w:sz w:val="20"/>
              <w:szCs w:val="20"/>
            </w:rPr>
            <w:t>32</w:t>
          </w:r>
          <w:r w:rsidRPr="002311CA">
            <w:rPr>
              <w:rFonts w:ascii="Tahoma" w:eastAsia="Leelawadee" w:hAnsi="Tahoma" w:cs="Tahoma"/>
              <w:color w:val="7030A0"/>
              <w:sz w:val="20"/>
              <w:szCs w:val="20"/>
            </w:rPr>
            <w:fldChar w:fldCharType="end"/>
          </w:r>
        </w:p>
      </w:tc>
      <w:tc>
        <w:tcPr>
          <w:tcW w:w="1667" w:type="pct"/>
        </w:tcPr>
        <w:p w14:paraId="05B280E2" w14:textId="149438D4" w:rsidR="00CF7382" w:rsidRPr="002311CA" w:rsidRDefault="00CF7382" w:rsidP="00CF7382">
          <w:pPr>
            <w:jc w:val="right"/>
            <w:rPr>
              <w:rFonts w:ascii="Tahoma" w:eastAsia="Leelawadee" w:hAnsi="Tahoma" w:cs="Tahoma"/>
              <w:color w:val="7030A0"/>
              <w:sz w:val="20"/>
              <w:szCs w:val="20"/>
            </w:rPr>
          </w:pPr>
          <w:hyperlink w:anchor="_สารบัญ_[Contents]">
            <w:r w:rsidRPr="002311CA">
              <w:rPr>
                <w:rFonts w:ascii="Tahoma" w:eastAsia="Leelawadee" w:hAnsi="Tahoma" w:cs="Tahoma"/>
                <w:color w:val="7030A0"/>
                <w:sz w:val="20"/>
                <w:szCs w:val="20"/>
                <w:u w:val="single"/>
                <w:cs/>
              </w:rPr>
              <w:t>ไปที่สารบัญ</w:t>
            </w:r>
          </w:hyperlink>
        </w:p>
      </w:tc>
    </w:tr>
  </w:tbl>
  <w:p w14:paraId="5BE06D5D" w14:textId="7BE3329F" w:rsidR="004D4D87" w:rsidRPr="00505E43" w:rsidRDefault="004D4D87" w:rsidP="00CF7382">
    <w:pPr>
      <w:pStyle w:val="Footer"/>
      <w:jc w:val="center"/>
      <w:rPr>
        <w:color w:val="7030A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1C8E" w14:textId="77777777" w:rsidR="001315D5" w:rsidRDefault="001315D5" w:rsidP="0037620F">
      <w:pPr>
        <w:spacing w:after="0" w:line="240" w:lineRule="auto"/>
      </w:pPr>
      <w:r>
        <w:separator/>
      </w:r>
    </w:p>
  </w:footnote>
  <w:footnote w:type="continuationSeparator" w:id="0">
    <w:p w14:paraId="761350F3" w14:textId="77777777" w:rsidR="001315D5" w:rsidRDefault="001315D5" w:rsidP="0037620F">
      <w:pPr>
        <w:spacing w:after="0" w:line="240" w:lineRule="auto"/>
      </w:pPr>
      <w:r>
        <w:continuationSeparator/>
      </w:r>
    </w:p>
  </w:footnote>
  <w:footnote w:id="1">
    <w:p w14:paraId="6704BA31" w14:textId="0668E0DD" w:rsidR="00E47AF1" w:rsidRPr="00411EFA" w:rsidRDefault="00E47AF1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Importance of Prayer, Meditation</w:t>
      </w:r>
      <w:r w:rsidRPr="00411EFA">
        <w:rPr>
          <w:rFonts w:ascii="Tahoma" w:hAnsi="Tahoma" w:cs="Tahoma"/>
          <w:szCs w:val="20"/>
        </w:rPr>
        <w:t xml:space="preserve">, </w:t>
      </w:r>
      <w:r w:rsidR="00EB3C1E" w:rsidRPr="00411EFA">
        <w:rPr>
          <w:rFonts w:ascii="Tahoma" w:hAnsi="Tahoma" w:cs="Tahoma"/>
          <w:szCs w:val="20"/>
        </w:rPr>
        <w:t xml:space="preserve">no. </w:t>
      </w:r>
      <w:r w:rsidRPr="00411EFA">
        <w:rPr>
          <w:rFonts w:ascii="Tahoma" w:hAnsi="Tahoma" w:cs="Tahoma"/>
          <w:szCs w:val="20"/>
        </w:rPr>
        <w:t>41</w:t>
      </w:r>
    </w:p>
  </w:footnote>
  <w:footnote w:id="2">
    <w:p w14:paraId="5270497E" w14:textId="0B049675" w:rsidR="00E47AF1" w:rsidRPr="00411EFA" w:rsidRDefault="00E47AF1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Selections from the Writings of ‘Abdu’l-Bahá</w:t>
      </w:r>
      <w:r w:rsidRPr="00411EFA">
        <w:rPr>
          <w:rFonts w:ascii="Tahoma" w:hAnsi="Tahoma" w:cs="Tahoma"/>
          <w:szCs w:val="20"/>
        </w:rPr>
        <w:t xml:space="preserve">, </w:t>
      </w:r>
      <w:r w:rsidR="00EB3C1E" w:rsidRPr="00411EFA">
        <w:rPr>
          <w:rFonts w:ascii="Tahoma" w:hAnsi="Tahoma" w:cs="Tahoma"/>
          <w:szCs w:val="20"/>
        </w:rPr>
        <w:t xml:space="preserve">no. </w:t>
      </w:r>
      <w:r w:rsidRPr="00411EFA">
        <w:rPr>
          <w:rFonts w:ascii="Tahoma" w:hAnsi="Tahoma" w:cs="Tahoma"/>
          <w:szCs w:val="20"/>
        </w:rPr>
        <w:t>73</w:t>
      </w:r>
    </w:p>
  </w:footnote>
  <w:footnote w:id="3">
    <w:p w14:paraId="6D608C89" w14:textId="41015519" w:rsidR="00E47AF1" w:rsidRPr="00411EFA" w:rsidRDefault="00E47AF1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p.174</w:t>
      </w:r>
    </w:p>
  </w:footnote>
  <w:footnote w:id="4">
    <w:p w14:paraId="2CE97E90" w14:textId="74F70B52" w:rsidR="00E47AF1" w:rsidRPr="00411EFA" w:rsidRDefault="00E47AF1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</w:t>
      </w:r>
      <w:r w:rsidR="00EB3C1E" w:rsidRPr="00411EFA">
        <w:rPr>
          <w:rFonts w:ascii="Tahoma" w:hAnsi="Tahoma" w:cs="Tahoma"/>
          <w:szCs w:val="20"/>
        </w:rPr>
        <w:t xml:space="preserve">no. </w:t>
      </w:r>
      <w:r w:rsidRPr="00411EFA">
        <w:rPr>
          <w:rFonts w:ascii="Tahoma" w:hAnsi="Tahoma" w:cs="Tahoma"/>
          <w:szCs w:val="20"/>
        </w:rPr>
        <w:t>50</w:t>
      </w:r>
    </w:p>
  </w:footnote>
  <w:footnote w:id="5">
    <w:p w14:paraId="01B1C3CD" w14:textId="20DC3AC8" w:rsidR="00E47AF1" w:rsidRPr="00411EFA" w:rsidRDefault="00E47AF1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</w:t>
      </w:r>
      <w:r w:rsidR="00EB3C1E" w:rsidRPr="00411EFA">
        <w:rPr>
          <w:rFonts w:ascii="Tahoma" w:hAnsi="Tahoma" w:cs="Tahoma"/>
          <w:szCs w:val="20"/>
        </w:rPr>
        <w:t xml:space="preserve">no. </w:t>
      </w:r>
      <w:r w:rsidRPr="00411EFA">
        <w:rPr>
          <w:rFonts w:ascii="Tahoma" w:hAnsi="Tahoma" w:cs="Tahoma"/>
          <w:szCs w:val="20"/>
        </w:rPr>
        <w:t>36</w:t>
      </w:r>
    </w:p>
  </w:footnote>
  <w:footnote w:id="6">
    <w:p w14:paraId="719C8A5B" w14:textId="6EF53FED" w:rsidR="00E47AF1" w:rsidRPr="00411EFA" w:rsidRDefault="00E47AF1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 xml:space="preserve">, </w:t>
      </w:r>
      <w:r w:rsidR="00EB3C1E" w:rsidRPr="00411EFA">
        <w:rPr>
          <w:rFonts w:ascii="Tahoma" w:hAnsi="Tahoma" w:cs="Tahoma"/>
          <w:szCs w:val="20"/>
        </w:rPr>
        <w:t xml:space="preserve">no. </w:t>
      </w:r>
      <w:r w:rsidRPr="00411EFA">
        <w:rPr>
          <w:rFonts w:ascii="Tahoma" w:hAnsi="Tahoma" w:cs="Tahoma"/>
          <w:szCs w:val="20"/>
        </w:rPr>
        <w:t>880</w:t>
      </w:r>
    </w:p>
  </w:footnote>
  <w:footnote w:id="7">
    <w:p w14:paraId="24ED4AE5" w14:textId="5EF46032" w:rsidR="00E47AF1" w:rsidRPr="00411EFA" w:rsidRDefault="00E47AF1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 xml:space="preserve">, </w:t>
      </w:r>
      <w:r w:rsidR="00EB3C1E" w:rsidRPr="00411EFA">
        <w:rPr>
          <w:rFonts w:ascii="Tahoma" w:hAnsi="Tahoma" w:cs="Tahoma"/>
          <w:szCs w:val="20"/>
        </w:rPr>
        <w:t xml:space="preserve">no. </w:t>
      </w:r>
      <w:r w:rsidRPr="00411EFA">
        <w:rPr>
          <w:rFonts w:ascii="Tahoma" w:hAnsi="Tahoma" w:cs="Tahoma"/>
          <w:szCs w:val="20"/>
        </w:rPr>
        <w:t>890</w:t>
      </w:r>
    </w:p>
  </w:footnote>
  <w:footnote w:id="8">
    <w:p w14:paraId="1DEDBCAE" w14:textId="7A09822F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11</w:t>
      </w:r>
    </w:p>
  </w:footnote>
  <w:footnote w:id="9">
    <w:p w14:paraId="7930B292" w14:textId="3C8A07F6" w:rsidR="00283EB9" w:rsidRPr="00411EFA" w:rsidRDefault="00283EB9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16</w:t>
      </w:r>
    </w:p>
  </w:footnote>
  <w:footnote w:id="10">
    <w:p w14:paraId="73292C68" w14:textId="04C1E979" w:rsidR="00283EB9" w:rsidRPr="00411EFA" w:rsidRDefault="00283EB9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13</w:t>
      </w:r>
    </w:p>
  </w:footnote>
  <w:footnote w:id="11">
    <w:p w14:paraId="168CAAED" w14:textId="478C8AF8" w:rsidR="00283EB9" w:rsidRPr="00411EFA" w:rsidRDefault="00283EB9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7</w:t>
      </w:r>
    </w:p>
  </w:footnote>
  <w:footnote w:id="12">
    <w:p w14:paraId="53DAAA14" w14:textId="27987942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45</w:t>
      </w:r>
    </w:p>
  </w:footnote>
  <w:footnote w:id="13">
    <w:p w14:paraId="464F2294" w14:textId="1445363B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>, no. 895</w:t>
      </w:r>
    </w:p>
  </w:footnote>
  <w:footnote w:id="14">
    <w:p w14:paraId="50F98B76" w14:textId="69C7A1FE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Kitáb-i-Aqdas</w:t>
      </w:r>
      <w:r w:rsidRPr="00411EFA">
        <w:rPr>
          <w:rFonts w:ascii="Tahoma" w:hAnsi="Tahoma" w:cs="Tahoma"/>
          <w:szCs w:val="20"/>
        </w:rPr>
        <w:t>, no. 149</w:t>
      </w:r>
    </w:p>
  </w:footnote>
  <w:footnote w:id="15">
    <w:p w14:paraId="2D0C3AEB" w14:textId="3F5E068F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14</w:t>
      </w:r>
    </w:p>
  </w:footnote>
  <w:footnote w:id="16">
    <w:p w14:paraId="2E1E2024" w14:textId="30CE8A8D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56</w:t>
      </w:r>
    </w:p>
  </w:footnote>
  <w:footnote w:id="17">
    <w:p w14:paraId="3BD0167A" w14:textId="41F88B8D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55</w:t>
      </w:r>
    </w:p>
  </w:footnote>
  <w:footnote w:id="18">
    <w:p w14:paraId="3BEEF625" w14:textId="71892641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>, no. 886</w:t>
      </w:r>
    </w:p>
  </w:footnote>
  <w:footnote w:id="19">
    <w:p w14:paraId="2439908F" w14:textId="28772819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44</w:t>
      </w:r>
    </w:p>
  </w:footnote>
  <w:footnote w:id="20">
    <w:p w14:paraId="0D4E2EF4" w14:textId="77B66AC4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58</w:t>
      </w:r>
    </w:p>
  </w:footnote>
  <w:footnote w:id="21">
    <w:p w14:paraId="096A5B4D" w14:textId="000B5317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43</w:t>
      </w:r>
    </w:p>
  </w:footnote>
  <w:footnote w:id="22">
    <w:p w14:paraId="01D93C35" w14:textId="26CA8388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Gleanings from the Writings of Bahá’u’lláh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p.162</w:t>
      </w:r>
    </w:p>
  </w:footnote>
  <w:footnote w:id="23">
    <w:p w14:paraId="4AA40DCF" w14:textId="1424EBCD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p.175</w:t>
      </w:r>
    </w:p>
  </w:footnote>
  <w:footnote w:id="24">
    <w:p w14:paraId="526D3542" w14:textId="564E5BAD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29</w:t>
      </w:r>
    </w:p>
  </w:footnote>
  <w:footnote w:id="25">
    <w:p w14:paraId="12321CD8" w14:textId="3E551014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33</w:t>
      </w:r>
    </w:p>
  </w:footnote>
  <w:footnote w:id="26">
    <w:p w14:paraId="7FAC4DED" w14:textId="79658E2C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p.176</w:t>
      </w:r>
    </w:p>
  </w:footnote>
  <w:footnote w:id="27">
    <w:p w14:paraId="1D83ACDA" w14:textId="1709D11D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p.96-7</w:t>
      </w:r>
    </w:p>
  </w:footnote>
  <w:footnote w:id="28">
    <w:p w14:paraId="7C5E21D2" w14:textId="3A19952B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Importance of Prayer, Meditation</w:t>
      </w:r>
      <w:r w:rsidR="00411EFA">
        <w:rPr>
          <w:rFonts w:ascii="Tahoma" w:hAnsi="Tahoma" w:cs="Tahoma"/>
          <w:i/>
          <w:iCs/>
          <w:szCs w:val="20"/>
        </w:rPr>
        <w:t>,</w:t>
      </w:r>
      <w:r w:rsidRPr="00411EFA">
        <w:rPr>
          <w:rFonts w:ascii="Tahoma" w:hAnsi="Tahoma" w:cs="Tahoma"/>
          <w:i/>
          <w:iCs/>
          <w:szCs w:val="20"/>
        </w:rPr>
        <w:t xml:space="preserve"> 1990 (2533)</w:t>
      </w:r>
      <w:r w:rsidR="00411EFA">
        <w:rPr>
          <w:rFonts w:ascii="Tahoma" w:hAnsi="Tahoma" w:cs="Tahoma"/>
          <w:szCs w:val="20"/>
        </w:rPr>
        <w:t xml:space="preserve">, </w:t>
      </w:r>
      <w:r w:rsidRPr="00411EFA">
        <w:rPr>
          <w:rFonts w:ascii="Tahoma" w:hAnsi="Tahoma" w:cs="Tahoma"/>
          <w:szCs w:val="20"/>
        </w:rPr>
        <w:t>no. 49</w:t>
      </w:r>
    </w:p>
  </w:footnote>
  <w:footnote w:id="29">
    <w:p w14:paraId="3E26BD40" w14:textId="40643318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52</w:t>
      </w:r>
    </w:p>
  </w:footnote>
  <w:footnote w:id="30">
    <w:p w14:paraId="0293A4D6" w14:textId="759CFD27" w:rsidR="00EB3C1E" w:rsidRPr="00411EFA" w:rsidRDefault="00EB3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28</w:t>
      </w:r>
    </w:p>
  </w:footnote>
  <w:footnote w:id="31">
    <w:p w14:paraId="3D46B3DC" w14:textId="3F822616" w:rsidR="00EB3C1E" w:rsidRPr="00411EFA" w:rsidRDefault="00EB3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51</w:t>
      </w:r>
    </w:p>
  </w:footnote>
  <w:footnote w:id="32">
    <w:p w14:paraId="173CE229" w14:textId="220B2C76" w:rsidR="00934C1E" w:rsidRPr="00411EFA" w:rsidRDefault="00934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57</w:t>
      </w:r>
    </w:p>
  </w:footnote>
  <w:footnote w:id="33">
    <w:p w14:paraId="0E305945" w14:textId="45C8E973" w:rsidR="00934C1E" w:rsidRPr="00411EFA" w:rsidRDefault="00934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p.174-5</w:t>
      </w:r>
    </w:p>
  </w:footnote>
  <w:footnote w:id="34">
    <w:p w14:paraId="22FBC9CC" w14:textId="64C8707A" w:rsidR="00934C1E" w:rsidRPr="00411EFA" w:rsidRDefault="00934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p.175</w:t>
      </w:r>
    </w:p>
  </w:footnote>
  <w:footnote w:id="35">
    <w:p w14:paraId="0B9565E8" w14:textId="5BB5CD11" w:rsidR="00934C1E" w:rsidRPr="00411EFA" w:rsidRDefault="00934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Bahá’í World Faith</w:t>
      </w:r>
      <w:r w:rsidRPr="00411EFA">
        <w:rPr>
          <w:rFonts w:ascii="Tahoma" w:hAnsi="Tahoma" w:cs="Tahoma"/>
          <w:szCs w:val="20"/>
        </w:rPr>
        <w:t>, p.369</w:t>
      </w:r>
    </w:p>
  </w:footnote>
  <w:footnote w:id="36">
    <w:p w14:paraId="49D92853" w14:textId="45C543C8" w:rsidR="00934C1E" w:rsidRPr="00411EFA" w:rsidRDefault="00934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p.85</w:t>
      </w:r>
    </w:p>
  </w:footnote>
  <w:footnote w:id="37">
    <w:p w14:paraId="3664541C" w14:textId="3F129DB4" w:rsidR="00934C1E" w:rsidRPr="00411EFA" w:rsidRDefault="00934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Paris Talks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p.174-5</w:t>
      </w:r>
    </w:p>
  </w:footnote>
  <w:footnote w:id="38">
    <w:p w14:paraId="16AA8B67" w14:textId="457476FD" w:rsidR="00934C1E" w:rsidRPr="00411EFA" w:rsidRDefault="00934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53</w:t>
      </w:r>
    </w:p>
  </w:footnote>
  <w:footnote w:id="39">
    <w:p w14:paraId="49DCD050" w14:textId="0312259B" w:rsidR="00934C1E" w:rsidRPr="00411EFA" w:rsidRDefault="00934C1E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Kitáb-i-Aqdas</w:t>
      </w:r>
      <w:r w:rsidRPr="00411EFA">
        <w:rPr>
          <w:rFonts w:ascii="Tahoma" w:hAnsi="Tahoma" w:cs="Tahoma"/>
          <w:szCs w:val="20"/>
        </w:rPr>
        <w:t>, no. 182</w:t>
      </w:r>
    </w:p>
  </w:footnote>
  <w:footnote w:id="40">
    <w:p w14:paraId="73271D33" w14:textId="13DE8BA1" w:rsidR="00934C1E" w:rsidRPr="00411EFA" w:rsidRDefault="00934C1E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9</w:t>
      </w:r>
    </w:p>
  </w:footnote>
  <w:footnote w:id="41">
    <w:p w14:paraId="0E3C9DA5" w14:textId="0E2CB224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5</w:t>
      </w:r>
    </w:p>
  </w:footnote>
  <w:footnote w:id="42">
    <w:p w14:paraId="3EB4D9E0" w14:textId="11057965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Importance of Prayer, Meditation</w:t>
      </w:r>
      <w:r w:rsidR="00B50D38" w:rsidRPr="00411EFA">
        <w:rPr>
          <w:rFonts w:ascii="Tahoma" w:hAnsi="Tahoma" w:cs="Tahoma"/>
          <w:i/>
          <w:iCs/>
          <w:szCs w:val="20"/>
        </w:rPr>
        <w:t>,</w:t>
      </w:r>
      <w:r w:rsidRPr="00411EFA">
        <w:rPr>
          <w:rFonts w:ascii="Tahoma" w:hAnsi="Tahoma" w:cs="Tahoma"/>
          <w:i/>
          <w:iCs/>
          <w:szCs w:val="20"/>
        </w:rPr>
        <w:t xml:space="preserve">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25</w:t>
      </w:r>
    </w:p>
  </w:footnote>
  <w:footnote w:id="43">
    <w:p w14:paraId="654A54AE" w14:textId="477AA0ED" w:rsidR="00E07268" w:rsidRPr="00411EFA" w:rsidRDefault="00E07268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19</w:t>
      </w:r>
    </w:p>
  </w:footnote>
  <w:footnote w:id="44">
    <w:p w14:paraId="17CB842E" w14:textId="328A9FC1" w:rsidR="00E07268" w:rsidRPr="00411EFA" w:rsidRDefault="00E07268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p.47</w:t>
      </w:r>
    </w:p>
  </w:footnote>
  <w:footnote w:id="45">
    <w:p w14:paraId="1C613F1F" w14:textId="178A43F1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Hidden Words, Arabic</w:t>
      </w:r>
      <w:r w:rsidRPr="00411EFA">
        <w:rPr>
          <w:rFonts w:ascii="Tahoma" w:hAnsi="Tahoma" w:cs="Tahoma"/>
          <w:szCs w:val="20"/>
        </w:rPr>
        <w:t>, no. 18</w:t>
      </w:r>
    </w:p>
  </w:footnote>
  <w:footnote w:id="46">
    <w:p w14:paraId="5D259726" w14:textId="247086CC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Pr="00411EFA">
        <w:rPr>
          <w:rFonts w:ascii="Tahoma" w:hAnsi="Tahoma" w:cs="Tahoma"/>
          <w:i/>
          <w:iCs/>
          <w:szCs w:val="20"/>
        </w:rPr>
        <w:t>The Promulgation of Universal Peace</w:t>
      </w:r>
      <w:r w:rsidRPr="00411EFA">
        <w:rPr>
          <w:rFonts w:ascii="Tahoma" w:hAnsi="Tahoma" w:cs="Tahoma"/>
          <w:szCs w:val="20"/>
        </w:rPr>
        <w:t>, p.246-7</w:t>
      </w:r>
    </w:p>
  </w:footnote>
  <w:footnote w:id="47">
    <w:p w14:paraId="0458A780" w14:textId="538B0DAD" w:rsidR="00E07268" w:rsidRPr="00411EFA" w:rsidRDefault="00E07268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p.47</w:t>
      </w:r>
    </w:p>
  </w:footnote>
  <w:footnote w:id="48">
    <w:p w14:paraId="1C4DC426" w14:textId="3B460A21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32</w:t>
      </w:r>
    </w:p>
  </w:footnote>
  <w:footnote w:id="49">
    <w:p w14:paraId="43F987B7" w14:textId="46E0B552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10</w:t>
      </w:r>
    </w:p>
  </w:footnote>
  <w:footnote w:id="50">
    <w:p w14:paraId="325B27C6" w14:textId="46F4D5BC" w:rsidR="00E07268" w:rsidRPr="00411EFA" w:rsidRDefault="00E07268">
      <w:pPr>
        <w:pStyle w:val="FootnoteText"/>
        <w:rPr>
          <w:rFonts w:ascii="Tahoma" w:hAnsi="Tahoma" w:cs="Tahoma"/>
          <w:szCs w:val="20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283EB9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35</w:t>
      </w:r>
    </w:p>
  </w:footnote>
  <w:footnote w:id="51">
    <w:p w14:paraId="4457F8FC" w14:textId="2C256318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283EB9" w:rsidRPr="00411EFA">
        <w:rPr>
          <w:rFonts w:ascii="Tahoma" w:hAnsi="Tahoma" w:cs="Tahoma"/>
          <w:i/>
          <w:iCs/>
          <w:szCs w:val="20"/>
        </w:rPr>
        <w:t>The Importance of Prayer, Meditation, 1990 (2533)</w:t>
      </w:r>
      <w:r w:rsidR="006D1285" w:rsidRPr="00411EFA">
        <w:rPr>
          <w:rFonts w:ascii="Tahoma" w:hAnsi="Tahoma" w:cs="Tahoma"/>
          <w:szCs w:val="20"/>
        </w:rPr>
        <w:t>,</w:t>
      </w:r>
      <w:r w:rsidRPr="00411EFA">
        <w:rPr>
          <w:rFonts w:ascii="Tahoma" w:hAnsi="Tahoma" w:cs="Tahoma"/>
          <w:szCs w:val="20"/>
        </w:rPr>
        <w:t xml:space="preserve"> no. 34</w:t>
      </w:r>
    </w:p>
  </w:footnote>
  <w:footnote w:id="52">
    <w:p w14:paraId="47C19258" w14:textId="0FEC5D43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>, no. 879</w:t>
      </w:r>
    </w:p>
  </w:footnote>
  <w:footnote w:id="53">
    <w:p w14:paraId="7105681C" w14:textId="38DFD8E6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>, no. 903</w:t>
      </w:r>
    </w:p>
  </w:footnote>
  <w:footnote w:id="54">
    <w:p w14:paraId="4C2E0495" w14:textId="03713F6D" w:rsidR="00596A92" w:rsidRPr="00411EFA" w:rsidRDefault="00596A92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>, no. 578</w:t>
      </w:r>
    </w:p>
  </w:footnote>
  <w:footnote w:id="55">
    <w:p w14:paraId="130B1CBE" w14:textId="126E1CF3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="00596A92" w:rsidRPr="00411EFA">
        <w:rPr>
          <w:rFonts w:ascii="Tahoma" w:hAnsi="Tahoma" w:cs="Tahoma"/>
          <w:szCs w:val="20"/>
        </w:rPr>
        <w:t>, no. 892</w:t>
      </w:r>
    </w:p>
  </w:footnote>
  <w:footnote w:id="56">
    <w:p w14:paraId="20413FE6" w14:textId="70B97CE4" w:rsidR="00E07268" w:rsidRPr="00411EFA" w:rsidRDefault="00E07268">
      <w:pPr>
        <w:pStyle w:val="FootnoteText"/>
        <w:rPr>
          <w:rFonts w:ascii="Tahoma" w:hAnsi="Tahoma" w:cs="Tahoma"/>
          <w:szCs w:val="20"/>
          <w:lang w:val="en-GB"/>
        </w:rPr>
      </w:pPr>
      <w:r w:rsidRPr="00411EFA">
        <w:rPr>
          <w:rStyle w:val="FootnoteReference"/>
          <w:rFonts w:ascii="Tahoma" w:hAnsi="Tahoma" w:cs="Tahoma"/>
          <w:szCs w:val="20"/>
        </w:rPr>
        <w:footnoteRef/>
      </w:r>
      <w:r w:rsidRPr="00411EFA">
        <w:rPr>
          <w:rFonts w:ascii="Tahoma" w:hAnsi="Tahoma" w:cs="Tahoma"/>
          <w:szCs w:val="20"/>
        </w:rPr>
        <w:t xml:space="preserve"> </w:t>
      </w:r>
      <w:r w:rsidR="00B50D38" w:rsidRPr="00411EFA">
        <w:rPr>
          <w:rFonts w:ascii="Tahoma" w:hAnsi="Tahoma" w:cs="Tahoma"/>
          <w:i/>
          <w:iCs/>
          <w:szCs w:val="20"/>
        </w:rPr>
        <w:t>Lights of Guidance 1983 (2526)</w:t>
      </w:r>
      <w:r w:rsidRPr="00411EFA">
        <w:rPr>
          <w:rFonts w:ascii="Tahoma" w:hAnsi="Tahoma" w:cs="Tahoma"/>
          <w:szCs w:val="20"/>
        </w:rPr>
        <w:t>, no. 907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AF07" w14:textId="52F3AE06" w:rsidR="002311CA" w:rsidRPr="002311CA" w:rsidRDefault="002311CA" w:rsidP="002311CA">
    <w:pPr>
      <w:pStyle w:val="Header"/>
      <w:jc w:val="center"/>
      <w:rPr>
        <w:rFonts w:ascii="Tahoma" w:hAnsi="Tahoma" w:cs="Tahoma"/>
        <w:color w:val="7030A0"/>
        <w:sz w:val="20"/>
        <w:szCs w:val="20"/>
      </w:rPr>
    </w:pPr>
    <w:r w:rsidRPr="002311CA">
      <w:rPr>
        <w:rFonts w:ascii="Tahoma" w:hAnsi="Tahoma" w:cs="Tahoma"/>
        <w:color w:val="7030A0"/>
        <w:sz w:val="20"/>
        <w:szCs w:val="20"/>
        <w:cs/>
      </w:rPr>
      <w:t>การอธิษฐานและทำสมาธิของบาไฮ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23"/>
    <w:multiLevelType w:val="hybridMultilevel"/>
    <w:tmpl w:val="4300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C0D"/>
    <w:multiLevelType w:val="hybridMultilevel"/>
    <w:tmpl w:val="628E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526"/>
    <w:multiLevelType w:val="hybridMultilevel"/>
    <w:tmpl w:val="62C0C11E"/>
    <w:lvl w:ilvl="0" w:tplc="D5E43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00C81"/>
    <w:multiLevelType w:val="hybridMultilevel"/>
    <w:tmpl w:val="71CA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7DA4"/>
    <w:multiLevelType w:val="hybridMultilevel"/>
    <w:tmpl w:val="3CC2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7AD8"/>
    <w:multiLevelType w:val="hybridMultilevel"/>
    <w:tmpl w:val="9852E74E"/>
    <w:lvl w:ilvl="0" w:tplc="6464A8B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EE7592"/>
    <w:multiLevelType w:val="multilevel"/>
    <w:tmpl w:val="CA001532"/>
    <w:lvl w:ilvl="0">
      <w:start w:val="1"/>
      <w:numFmt w:val="decimal"/>
      <w:lvlText w:val="ขั้นที่ %1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36D7B"/>
    <w:multiLevelType w:val="hybridMultilevel"/>
    <w:tmpl w:val="EE10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05F0"/>
    <w:multiLevelType w:val="hybridMultilevel"/>
    <w:tmpl w:val="73CA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7DBD"/>
    <w:multiLevelType w:val="hybridMultilevel"/>
    <w:tmpl w:val="64FE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7EE8"/>
    <w:multiLevelType w:val="hybridMultilevel"/>
    <w:tmpl w:val="507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5B05"/>
    <w:multiLevelType w:val="hybridMultilevel"/>
    <w:tmpl w:val="8182BCD0"/>
    <w:lvl w:ilvl="0" w:tplc="B2D0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D7457B"/>
    <w:multiLevelType w:val="hybridMultilevel"/>
    <w:tmpl w:val="2A64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0950"/>
    <w:multiLevelType w:val="hybridMultilevel"/>
    <w:tmpl w:val="DB9E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244B"/>
    <w:multiLevelType w:val="hybridMultilevel"/>
    <w:tmpl w:val="0428E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70764"/>
    <w:multiLevelType w:val="hybridMultilevel"/>
    <w:tmpl w:val="C316D1F0"/>
    <w:lvl w:ilvl="0" w:tplc="D5FCDF4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02F26"/>
    <w:multiLevelType w:val="hybridMultilevel"/>
    <w:tmpl w:val="DD0CBD84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5D7D510A"/>
    <w:multiLevelType w:val="hybridMultilevel"/>
    <w:tmpl w:val="A62C7082"/>
    <w:lvl w:ilvl="0" w:tplc="D2F8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DD72A5"/>
    <w:multiLevelType w:val="hybridMultilevel"/>
    <w:tmpl w:val="3F7C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92046">
    <w:abstractNumId w:val="8"/>
  </w:num>
  <w:num w:numId="2" w16cid:durableId="187186814">
    <w:abstractNumId w:val="12"/>
  </w:num>
  <w:num w:numId="3" w16cid:durableId="2118209735">
    <w:abstractNumId w:val="1"/>
  </w:num>
  <w:num w:numId="4" w16cid:durableId="950937685">
    <w:abstractNumId w:val="17"/>
  </w:num>
  <w:num w:numId="5" w16cid:durableId="5402308">
    <w:abstractNumId w:val="13"/>
  </w:num>
  <w:num w:numId="6" w16cid:durableId="1648364045">
    <w:abstractNumId w:val="7"/>
  </w:num>
  <w:num w:numId="7" w16cid:durableId="337468054">
    <w:abstractNumId w:val="3"/>
  </w:num>
  <w:num w:numId="8" w16cid:durableId="1799185346">
    <w:abstractNumId w:val="0"/>
  </w:num>
  <w:num w:numId="9" w16cid:durableId="495846397">
    <w:abstractNumId w:val="2"/>
  </w:num>
  <w:num w:numId="10" w16cid:durableId="1518930130">
    <w:abstractNumId w:val="4"/>
  </w:num>
  <w:num w:numId="11" w16cid:durableId="1501777993">
    <w:abstractNumId w:val="10"/>
  </w:num>
  <w:num w:numId="12" w16cid:durableId="1124156048">
    <w:abstractNumId w:val="5"/>
  </w:num>
  <w:num w:numId="13" w16cid:durableId="2077900906">
    <w:abstractNumId w:val="11"/>
  </w:num>
  <w:num w:numId="14" w16cid:durableId="1808812402">
    <w:abstractNumId w:val="18"/>
  </w:num>
  <w:num w:numId="15" w16cid:durableId="1787044702">
    <w:abstractNumId w:val="9"/>
  </w:num>
  <w:num w:numId="16" w16cid:durableId="1881698362">
    <w:abstractNumId w:val="14"/>
  </w:num>
  <w:num w:numId="17" w16cid:durableId="199174714">
    <w:abstractNumId w:val="15"/>
  </w:num>
  <w:num w:numId="18" w16cid:durableId="508445698">
    <w:abstractNumId w:val="16"/>
  </w:num>
  <w:num w:numId="19" w16cid:durableId="23869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0F"/>
    <w:rsid w:val="000035FB"/>
    <w:rsid w:val="00007415"/>
    <w:rsid w:val="0002569B"/>
    <w:rsid w:val="00045C8E"/>
    <w:rsid w:val="000472F2"/>
    <w:rsid w:val="0005497F"/>
    <w:rsid w:val="00063741"/>
    <w:rsid w:val="000641ED"/>
    <w:rsid w:val="00093AE3"/>
    <w:rsid w:val="000943BB"/>
    <w:rsid w:val="000E3158"/>
    <w:rsid w:val="000E5E6A"/>
    <w:rsid w:val="000F348D"/>
    <w:rsid w:val="000F491A"/>
    <w:rsid w:val="00112D9D"/>
    <w:rsid w:val="001315D5"/>
    <w:rsid w:val="001322E1"/>
    <w:rsid w:val="001370A4"/>
    <w:rsid w:val="00167A86"/>
    <w:rsid w:val="001A311E"/>
    <w:rsid w:val="001B6273"/>
    <w:rsid w:val="001C12CA"/>
    <w:rsid w:val="001D78A1"/>
    <w:rsid w:val="001E2AF9"/>
    <w:rsid w:val="001E464F"/>
    <w:rsid w:val="001F1E6E"/>
    <w:rsid w:val="001F7BD6"/>
    <w:rsid w:val="00215F3E"/>
    <w:rsid w:val="00221118"/>
    <w:rsid w:val="002311CA"/>
    <w:rsid w:val="0024735E"/>
    <w:rsid w:val="00260545"/>
    <w:rsid w:val="0027006A"/>
    <w:rsid w:val="00283EB9"/>
    <w:rsid w:val="002A0AC1"/>
    <w:rsid w:val="002B1309"/>
    <w:rsid w:val="002B5988"/>
    <w:rsid w:val="002E004F"/>
    <w:rsid w:val="002E46AA"/>
    <w:rsid w:val="002E63C9"/>
    <w:rsid w:val="002F3EFE"/>
    <w:rsid w:val="00303CE9"/>
    <w:rsid w:val="00321564"/>
    <w:rsid w:val="00346D75"/>
    <w:rsid w:val="00350C49"/>
    <w:rsid w:val="0035481F"/>
    <w:rsid w:val="00372D1B"/>
    <w:rsid w:val="0037620F"/>
    <w:rsid w:val="003A447F"/>
    <w:rsid w:val="003B0690"/>
    <w:rsid w:val="003E33DD"/>
    <w:rsid w:val="003E4C05"/>
    <w:rsid w:val="00411EFA"/>
    <w:rsid w:val="0041278F"/>
    <w:rsid w:val="0041768A"/>
    <w:rsid w:val="00445889"/>
    <w:rsid w:val="00445B02"/>
    <w:rsid w:val="00451283"/>
    <w:rsid w:val="004557CA"/>
    <w:rsid w:val="0046158A"/>
    <w:rsid w:val="00461825"/>
    <w:rsid w:val="00464B47"/>
    <w:rsid w:val="0049078E"/>
    <w:rsid w:val="004B6B99"/>
    <w:rsid w:val="004C1BC9"/>
    <w:rsid w:val="004C1EAE"/>
    <w:rsid w:val="004C7F7C"/>
    <w:rsid w:val="004D15B5"/>
    <w:rsid w:val="004D4D87"/>
    <w:rsid w:val="004E2538"/>
    <w:rsid w:val="004F72AD"/>
    <w:rsid w:val="00505E43"/>
    <w:rsid w:val="00507A13"/>
    <w:rsid w:val="00511928"/>
    <w:rsid w:val="00514B66"/>
    <w:rsid w:val="005213DF"/>
    <w:rsid w:val="005258DF"/>
    <w:rsid w:val="00527D09"/>
    <w:rsid w:val="005302F2"/>
    <w:rsid w:val="00531B74"/>
    <w:rsid w:val="005439F8"/>
    <w:rsid w:val="00546CBD"/>
    <w:rsid w:val="00547D24"/>
    <w:rsid w:val="0056611C"/>
    <w:rsid w:val="00596A92"/>
    <w:rsid w:val="005B11EF"/>
    <w:rsid w:val="005C07FD"/>
    <w:rsid w:val="005C4DC0"/>
    <w:rsid w:val="005D2048"/>
    <w:rsid w:val="00602036"/>
    <w:rsid w:val="0062123D"/>
    <w:rsid w:val="00627F6A"/>
    <w:rsid w:val="00636915"/>
    <w:rsid w:val="00640FE1"/>
    <w:rsid w:val="006426E1"/>
    <w:rsid w:val="006458D6"/>
    <w:rsid w:val="006710CD"/>
    <w:rsid w:val="00677802"/>
    <w:rsid w:val="006926F8"/>
    <w:rsid w:val="00694E90"/>
    <w:rsid w:val="006A63BC"/>
    <w:rsid w:val="006B3843"/>
    <w:rsid w:val="006B5BE1"/>
    <w:rsid w:val="006C159A"/>
    <w:rsid w:val="006C221D"/>
    <w:rsid w:val="006D1285"/>
    <w:rsid w:val="006E0BA9"/>
    <w:rsid w:val="007469E5"/>
    <w:rsid w:val="0075652D"/>
    <w:rsid w:val="007C3104"/>
    <w:rsid w:val="007D647A"/>
    <w:rsid w:val="007F39FB"/>
    <w:rsid w:val="007F6E39"/>
    <w:rsid w:val="008041FF"/>
    <w:rsid w:val="00804994"/>
    <w:rsid w:val="0080647D"/>
    <w:rsid w:val="00810428"/>
    <w:rsid w:val="00816DE8"/>
    <w:rsid w:val="0083759A"/>
    <w:rsid w:val="00864082"/>
    <w:rsid w:val="00864A0B"/>
    <w:rsid w:val="0087097B"/>
    <w:rsid w:val="00874690"/>
    <w:rsid w:val="008818FF"/>
    <w:rsid w:val="00887144"/>
    <w:rsid w:val="00895A99"/>
    <w:rsid w:val="008A42FD"/>
    <w:rsid w:val="008A4E79"/>
    <w:rsid w:val="008B7FDC"/>
    <w:rsid w:val="008C0504"/>
    <w:rsid w:val="008C2814"/>
    <w:rsid w:val="008C3624"/>
    <w:rsid w:val="008D625E"/>
    <w:rsid w:val="008D652A"/>
    <w:rsid w:val="0090302B"/>
    <w:rsid w:val="00921840"/>
    <w:rsid w:val="009236B6"/>
    <w:rsid w:val="0093037B"/>
    <w:rsid w:val="00930413"/>
    <w:rsid w:val="00934C1E"/>
    <w:rsid w:val="00942B8E"/>
    <w:rsid w:val="00971839"/>
    <w:rsid w:val="00971E80"/>
    <w:rsid w:val="00973A82"/>
    <w:rsid w:val="00981669"/>
    <w:rsid w:val="00985B87"/>
    <w:rsid w:val="009A4C87"/>
    <w:rsid w:val="009C4AB5"/>
    <w:rsid w:val="009D451A"/>
    <w:rsid w:val="00A31631"/>
    <w:rsid w:val="00A3268B"/>
    <w:rsid w:val="00A464A3"/>
    <w:rsid w:val="00A734A0"/>
    <w:rsid w:val="00AC2B2F"/>
    <w:rsid w:val="00AD1FDB"/>
    <w:rsid w:val="00AD43D7"/>
    <w:rsid w:val="00AE5DB7"/>
    <w:rsid w:val="00AF27FE"/>
    <w:rsid w:val="00AF3E13"/>
    <w:rsid w:val="00B07A18"/>
    <w:rsid w:val="00B1396C"/>
    <w:rsid w:val="00B26E8E"/>
    <w:rsid w:val="00B4057C"/>
    <w:rsid w:val="00B42CC7"/>
    <w:rsid w:val="00B50D38"/>
    <w:rsid w:val="00B67047"/>
    <w:rsid w:val="00B82969"/>
    <w:rsid w:val="00B82EF0"/>
    <w:rsid w:val="00B925F7"/>
    <w:rsid w:val="00BB3AB3"/>
    <w:rsid w:val="00BE130A"/>
    <w:rsid w:val="00C07695"/>
    <w:rsid w:val="00C63B04"/>
    <w:rsid w:val="00CA12F3"/>
    <w:rsid w:val="00CB32EC"/>
    <w:rsid w:val="00CC1F91"/>
    <w:rsid w:val="00CD341A"/>
    <w:rsid w:val="00CD4831"/>
    <w:rsid w:val="00CD77F8"/>
    <w:rsid w:val="00CE71AD"/>
    <w:rsid w:val="00CF1FFE"/>
    <w:rsid w:val="00CF5EB0"/>
    <w:rsid w:val="00CF7382"/>
    <w:rsid w:val="00D00B5A"/>
    <w:rsid w:val="00D0569C"/>
    <w:rsid w:val="00D3704C"/>
    <w:rsid w:val="00D44C98"/>
    <w:rsid w:val="00D71539"/>
    <w:rsid w:val="00D76380"/>
    <w:rsid w:val="00D853E8"/>
    <w:rsid w:val="00D93394"/>
    <w:rsid w:val="00DD488B"/>
    <w:rsid w:val="00DE5C39"/>
    <w:rsid w:val="00DF70A6"/>
    <w:rsid w:val="00E01787"/>
    <w:rsid w:val="00E02C5D"/>
    <w:rsid w:val="00E0683A"/>
    <w:rsid w:val="00E07268"/>
    <w:rsid w:val="00E13F0F"/>
    <w:rsid w:val="00E373E5"/>
    <w:rsid w:val="00E42358"/>
    <w:rsid w:val="00E46349"/>
    <w:rsid w:val="00E47AF1"/>
    <w:rsid w:val="00E55822"/>
    <w:rsid w:val="00E60704"/>
    <w:rsid w:val="00E70BA5"/>
    <w:rsid w:val="00E820F6"/>
    <w:rsid w:val="00E9433E"/>
    <w:rsid w:val="00EB3C1E"/>
    <w:rsid w:val="00EB6CDC"/>
    <w:rsid w:val="00EC6893"/>
    <w:rsid w:val="00ED612F"/>
    <w:rsid w:val="00F134B9"/>
    <w:rsid w:val="00F20DCE"/>
    <w:rsid w:val="00F300A5"/>
    <w:rsid w:val="00F332DC"/>
    <w:rsid w:val="00F50117"/>
    <w:rsid w:val="00F76F3B"/>
    <w:rsid w:val="00F91199"/>
    <w:rsid w:val="00FA0444"/>
    <w:rsid w:val="00FA0AA5"/>
    <w:rsid w:val="00FA0E91"/>
    <w:rsid w:val="00FA3284"/>
    <w:rsid w:val="00FB45FF"/>
    <w:rsid w:val="00FD005E"/>
    <w:rsid w:val="00FD1ABA"/>
    <w:rsid w:val="00FD5B9E"/>
    <w:rsid w:val="00FD7CA4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164AC"/>
  <w15:chartTrackingRefBased/>
  <w15:docId w15:val="{D5502E4E-90DB-4054-8BB8-1E3A80E8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91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7CA"/>
    <w:pPr>
      <w:keepNext/>
      <w:keepLines/>
      <w:spacing w:after="0" w:line="240" w:lineRule="auto"/>
      <w:jc w:val="center"/>
      <w:outlineLvl w:val="0"/>
    </w:pPr>
    <w:rPr>
      <w:rFonts w:ascii="Tahoma" w:eastAsiaTheme="majorEastAsia" w:hAnsi="Tahoma" w:cs="Tahoma"/>
      <w:b/>
      <w:bCs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1E"/>
    <w:pPr>
      <w:keepNext/>
      <w:keepLines/>
      <w:spacing w:after="0" w:line="240" w:lineRule="auto"/>
      <w:jc w:val="thaiDistribute"/>
      <w:outlineLvl w:val="1"/>
    </w:pPr>
    <w:rPr>
      <w:rFonts w:ascii="Tahoma" w:eastAsiaTheme="majorEastAsia" w:hAnsi="Tahoma" w:cs="Tahoma"/>
      <w:b/>
      <w:bCs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0F"/>
  </w:style>
  <w:style w:type="paragraph" w:styleId="Footer">
    <w:name w:val="footer"/>
    <w:basedOn w:val="Normal"/>
    <w:link w:val="FooterChar"/>
    <w:uiPriority w:val="99"/>
    <w:unhideWhenUsed/>
    <w:rsid w:val="0037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0F"/>
  </w:style>
  <w:style w:type="character" w:customStyle="1" w:styleId="Heading1Char">
    <w:name w:val="Heading 1 Char"/>
    <w:basedOn w:val="DefaultParagraphFont"/>
    <w:link w:val="Heading1"/>
    <w:uiPriority w:val="9"/>
    <w:rsid w:val="004557CA"/>
    <w:rPr>
      <w:rFonts w:ascii="Tahoma" w:eastAsiaTheme="majorEastAsia" w:hAnsi="Tahoma" w:cs="Tahoma"/>
      <w:b/>
      <w:bCs/>
      <w:color w:val="002060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9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3C1E"/>
    <w:rPr>
      <w:rFonts w:ascii="Tahoma" w:eastAsiaTheme="majorEastAsia" w:hAnsi="Tahoma" w:cs="Tahoma"/>
      <w:b/>
      <w:bCs/>
      <w:color w:val="002060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2814"/>
    <w:pPr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C281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A4C87"/>
    <w:pPr>
      <w:tabs>
        <w:tab w:val="right" w:leader="dot" w:pos="10762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8C28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AF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AF1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7AF1"/>
    <w:rPr>
      <w:vertAlign w:val="superscript"/>
    </w:rPr>
  </w:style>
  <w:style w:type="table" w:styleId="TableGrid">
    <w:name w:val="Table Grid"/>
    <w:basedOn w:val="TableNormal"/>
    <w:uiPriority w:val="39"/>
    <w:rsid w:val="00CF738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62DF-7BCD-4D06-AFF4-225ADE3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4996</Words>
  <Characters>28482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การอธิษฐานและทำสมาธิของบาไฮ - Bahá’í Prayers and Meditation</vt:lpstr>
      <vt:lpstr/>
    </vt:vector>
  </TitlesOfParts>
  <Manager>ศาสนาบาไฮ;บาไฮ</Manager>
  <Company>ศาสนาบาไฮ; บาไฮ</Company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การอธิษฐานและทำสมาธิของบาไฮ - Bahá’í Prayers and Meditation</dc:title>
  <dc:subject>การอธิษฐานและทำสมาธิของบาไฮ - Bahá’í Prayers and Meditation</dc:subject>
  <dc:creator>บาไฮ;Bahá'í;ศาสนาบาไฮ</dc:creator>
  <cp:keywords>การอธิษฐานและทำสมาธิของบาไฮ;บาไฮ;Bahá’í Prayers and Meditation;Bahá'í</cp:keywords>
  <cp:lastModifiedBy>Vaughan Smith</cp:lastModifiedBy>
  <cp:revision>3</cp:revision>
  <cp:lastPrinted>2022-10-26T04:13:00Z</cp:lastPrinted>
  <dcterms:created xsi:type="dcterms:W3CDTF">2022-10-26T04:12:00Z</dcterms:created>
  <dcterms:modified xsi:type="dcterms:W3CDTF">2022-10-26T04:14:00Z</dcterms:modified>
  <cp:category>การอธิษฐานและทำสมาธิของบาไฮ - Bahá’í Prayers and Meditation</cp:category>
</cp:coreProperties>
</file>