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9128606" w14:textId="77777777" w:rsidR="0040492E" w:rsidRPr="00E516DA" w:rsidRDefault="0040492E" w:rsidP="008B01FC">
      <w:pPr>
        <w:spacing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b/>
          <w:bCs/>
          <w:color w:val="000000"/>
          <w:sz w:val="32"/>
          <w:szCs w:val="32"/>
          <w:cs/>
          <w:lang w:val="en-US"/>
        </w:rPr>
        <w:t>สภายุติธรรมแห่งสากล</w:t>
      </w:r>
    </w:p>
    <w:p w14:paraId="16AC57B1" w14:textId="77777777" w:rsidR="0040492E" w:rsidRPr="00E516DA" w:rsidRDefault="0040492E" w:rsidP="008B01FC">
      <w:pPr>
        <w:spacing w:line="240" w:lineRule="auto"/>
        <w:jc w:val="center"/>
        <w:rPr>
          <w:rFonts w:ascii="Tahoma" w:eastAsia="Times New Roman" w:hAnsi="Tahoma" w:cs="Tahoma"/>
          <w:sz w:val="32"/>
          <w:szCs w:val="32"/>
          <w:lang w:val="en-US"/>
        </w:rPr>
      </w:pPr>
    </w:p>
    <w:p w14:paraId="6CACEE06" w14:textId="5E4E7CFB" w:rsidR="0040492E" w:rsidRPr="00E516DA" w:rsidRDefault="0040492E" w:rsidP="008B01FC">
      <w:pPr>
        <w:spacing w:line="240" w:lineRule="auto"/>
        <w:jc w:val="center"/>
        <w:rPr>
          <w:rFonts w:ascii="Tahoma" w:eastAsia="Times New Roman" w:hAnsi="Tahoma" w:cs="Tahoma"/>
          <w:sz w:val="32"/>
          <w:szCs w:val="32"/>
          <w:lang w:val="en-US"/>
        </w:rPr>
      </w:pP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</w:t>
      </w:r>
      <w:proofErr w:type="spellEnd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ซวาน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="00C91D84" w:rsidRPr="00E516DA">
        <w:rPr>
          <w:rFonts w:ascii="Tahoma" w:eastAsia="Times New Roman" w:hAnsi="Tahoma" w:cs="Tahoma" w:hint="cs"/>
          <w:color w:val="000000"/>
          <w:sz w:val="32"/>
          <w:szCs w:val="32"/>
          <w:cs/>
          <w:lang w:val="en-US"/>
        </w:rPr>
        <w:t>พ</w:t>
      </w:r>
      <w:r w:rsidR="00C91D84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.</w:t>
      </w:r>
      <w:r w:rsidR="00C91D84" w:rsidRPr="00E516DA">
        <w:rPr>
          <w:rFonts w:ascii="Tahoma" w:eastAsia="Times New Roman" w:hAnsi="Tahoma" w:cs="Tahoma" w:hint="cs"/>
          <w:color w:val="000000"/>
          <w:sz w:val="32"/>
          <w:szCs w:val="32"/>
          <w:cs/>
          <w:lang w:val="en-US"/>
        </w:rPr>
        <w:t>ศ</w:t>
      </w:r>
      <w:r w:rsidR="00C91D84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.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</w:t>
      </w:r>
      <w:r w:rsidR="00C91D84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2566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</w:t>
      </w:r>
      <w:r w:rsidR="00C91D84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(</w:t>
      </w:r>
      <w:r w:rsidR="00C91D84" w:rsidRPr="00E516DA">
        <w:rPr>
          <w:rFonts w:ascii="Tahoma" w:eastAsia="Times New Roman" w:hAnsi="Tahoma" w:cs="Tahoma" w:hint="cs"/>
          <w:color w:val="000000"/>
          <w:sz w:val="32"/>
          <w:szCs w:val="32"/>
          <w:cs/>
          <w:lang w:val="en-US"/>
        </w:rPr>
        <w:t>ค</w:t>
      </w:r>
      <w:r w:rsidR="00C91D84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.</w:t>
      </w:r>
      <w:r w:rsidR="00C91D84" w:rsidRPr="00E516DA">
        <w:rPr>
          <w:rFonts w:ascii="Tahoma" w:eastAsia="Times New Roman" w:hAnsi="Tahoma" w:cs="Tahoma" w:hint="cs"/>
          <w:color w:val="000000"/>
          <w:sz w:val="32"/>
          <w:szCs w:val="32"/>
          <w:cs/>
          <w:lang w:val="en-US"/>
        </w:rPr>
        <w:t>ศ</w:t>
      </w:r>
      <w:r w:rsidR="00C91D84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.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="00C91D84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2023)</w:t>
      </w:r>
    </w:p>
    <w:p w14:paraId="41345C62" w14:textId="77777777" w:rsidR="0040492E" w:rsidRPr="00E516DA" w:rsidRDefault="0040492E" w:rsidP="008B01FC">
      <w:pPr>
        <w:spacing w:line="240" w:lineRule="auto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10C8ED5A" w14:textId="0014F6DC" w:rsidR="0040492E" w:rsidRPr="00E516DA" w:rsidRDefault="0040492E" w:rsidP="008B01FC">
      <w:pPr>
        <w:spacing w:line="240" w:lineRule="auto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ถึง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บาไฮ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ศา</w:t>
      </w:r>
      <w:proofErr w:type="spellEnd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สนิกชนทั่วโลก</w:t>
      </w:r>
    </w:p>
    <w:p w14:paraId="07464FB2" w14:textId="77777777" w:rsidR="0040492E" w:rsidRPr="00E516DA" w:rsidRDefault="0040492E" w:rsidP="008B01FC">
      <w:pPr>
        <w:spacing w:line="240" w:lineRule="auto"/>
        <w:jc w:val="thaiDistribute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เพื่อนที่รักทั้งหลาย</w:t>
      </w:r>
    </w:p>
    <w:p w14:paraId="7902DA2A" w14:textId="77777777" w:rsidR="008B01FC" w:rsidRPr="00E516DA" w:rsidRDefault="008B01FC" w:rsidP="008B01FC">
      <w:pPr>
        <w:spacing w:line="240" w:lineRule="auto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41CAE131" w14:textId="1F2DEE1E" w:rsidR="00B93DEF" w:rsidRPr="00E516DA" w:rsidRDefault="00B93DEF" w:rsidP="008B01FC">
      <w:pPr>
        <w:spacing w:line="240" w:lineRule="auto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sz w:val="32"/>
          <w:szCs w:val="32"/>
          <w:lang w:val="en-US"/>
        </w:rPr>
        <w:t>1</w:t>
      </w:r>
    </w:p>
    <w:p w14:paraId="2F6C0368" w14:textId="59CD8C87" w:rsidR="0040492E" w:rsidRPr="00E516DA" w:rsidRDefault="0040492E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ารู้สึกปีติยินดีเป็นอย่างยิ่งที่ได้ส่งสารถึงชุมชนที่มีจิตใจสูงส่งและปณิธานแน่วแน่สมกับภารกิจอันสูงค่าที่พวกเขาได้รับมอบหมาย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ความรักที่เรามีต่อทุกท่านนั้นช่างมากมายเหลือล้นเพียงใด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ดวงจิตของเราปลาบปลื้มที่ได้เห็นท่านมุมานะอย่างทุ่มเทจริงใจที่จะดำเนินชีวิตตามครรลองคำสอนของพระบาฮาอุลลาห์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และมุ่งมั่นที่จะหยิบยื่นน้ำประทานชีวิตของพระธรรมของพระองค์แก่โลกที่โหยกระหายอยู่นี้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ความตระหนักถึงเป้าหมายอันแน่วแน่ของท่านนั้นเป็นที่ประจักษ์ชัดเจน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กระบวนการขยายตัวและการรวบรวมให้เป็นปึกแผ่น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งานเพื่อสังคม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และการมีส่วนร่วมในวาทกรรมที่แพร่หลายในสังคมล้วนเดินหน้าไปอย่างรวดเร็ว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และความเชื่อมโยงอย่างเป็นธรรมชาติของงานทั้งสามด้านนี้ในระดับกลุ่มชุมชนเริ่มปรากฏชัดขึ้นเรื่อย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ไม่มีที่ใดที่ปรากฏการณ์อันนี้จะแจ่มชัดเท่ากับในชุมชนที่คนจำนวนมากขึ้นเริ่มเข้ามาร่วมทำกิจกรรมอันหลากหลาย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โดยแต่ละกระบวนการต่างเป็นหนทางที่จะปลดปล่อยพลังสร้างสังคมของศาสนาบาไฮออกมา</w:t>
      </w:r>
    </w:p>
    <w:p w14:paraId="6F4A79CD" w14:textId="77777777" w:rsidR="008B01FC" w:rsidRPr="00E516DA" w:rsidRDefault="008B01FC" w:rsidP="008B01FC">
      <w:pPr>
        <w:spacing w:line="240" w:lineRule="auto"/>
        <w:ind w:right="-10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52D15E5C" w14:textId="77777777" w:rsidR="00B93DEF" w:rsidRPr="00E516DA" w:rsidRDefault="00B93DEF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2</w:t>
      </w:r>
    </w:p>
    <w:p w14:paraId="18F05126" w14:textId="4DF2D6F3" w:rsidR="008B01FC" w:rsidRPr="00E516DA" w:rsidRDefault="0040492E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ในช่วงสิบสองเดือนที่ผ่านมาตั้งแต่แผนงานเก้าปีได้เริ่มต้นขึ้น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าปลื้มใจที่ได้เห็นว่าแผนปฏิบัติการทางจิตวิญญาณระดับโลกฉบับนี้ได้สร้างแรงบันดาลใจและปลุกเร้ามิตรสหาย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อีกทั้งยังส่งแรงผลักดันต่อการดำเนินงานเฉพาะทางบางประการ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จุดสนใจเฉพาะหน้าในขณะนี้คือการปฏิบัติตามแผนงานต่าง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ที่จะประกันว่าในแต่ละประเทศและแต่ละภูมิภาค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จะมีกลุ่มชุมชนอย่างน้อยหนึ่งแห่งที่ก้าวผ่านหลักชัยที่สามถือกำเนิดขึ้น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กล่าวคือ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กลุ่มชุมชนที่หมู่ชนจำนวนมากร่วมใจทำงานและสนับสนุนให้ชุมชนที่มีชีวิตชีวาเติบโตขึ้น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อย่างไรก็ตาม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ด้วยความตระหนักดีถึงเป้าหมายการจัดตั้งโครงการเพื่อการเจริญเติบโตอย่างเข้มข้นในทุกกลุ่มชุมชนทั่วโลกภายในระยะเวลายี่สิบห้าปีนี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ศา</w:t>
      </w:r>
      <w:proofErr w:type="spellEnd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สนิกชนทั้งหลายยังได้เดินหน้าเปิดกลุ่มชุนชนใหม่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ขึ้น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และทวีกำลังการปฏิบัติงานในพื้นที่ที่โครงการเพื่อการเจริญเติบโตได้เปิดตัวขึ้นมาแล้ว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เพื่อน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ยังตระหนักเพิ่มขึ้นถึงโอกาสการย้ายถิ่นฐานไปทั่วทุกมุมโลกเพื่อ</w:t>
      </w:r>
      <w:r w:rsidRPr="00E516DA">
        <w:rPr>
          <w:rFonts w:ascii="Tahoma" w:eastAsia="Times New Roman" w:hAnsi="Tahoma" w:cs="Tahoma"/>
          <w:color w:val="000000"/>
          <w:sz w:val="32"/>
          <w:szCs w:val="32"/>
          <w:shd w:val="clear" w:color="auto" w:fill="FFFFFF"/>
          <w:cs/>
          <w:lang w:val="en-US"/>
        </w:rPr>
        <w:t>เผยแพร่ศาสนา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เพื่อนผู้เปี่ยมศรัทธาจำนวนมากกำลังพิจารณาว่าพวกเขาจะขานรับโอกาสเหล่านี้ได้อย่างไร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ขณะที่อีกหลายต่อหลายท่านได้ออกประจำการ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lastRenderedPageBreak/>
        <w:t>ตามที่ต่าง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แล้ว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ที่เห็นได้ชัดก็คือการย้ายไปตั้งถิ่นฐาน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ณ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พื้นที่ต่าง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ภายในประเทศ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ขณะที่การย้ายรกรากไปต่างประเทศก็เริ่มทวีขึ้นเช่นกัน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และนี่ก็เป็นอีกทางหนึ่งในหลากหลายหนทางที่เราคาดหวังว่า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เพื่อนๆ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ทุกแห่งหนจะแสดงน้ำใจในการเกื้อหนุนซึ่งกันและกัน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ชุมชนที่พัฒนาก้าวหน้าอย่างเข้มแข็งพร้อมที่จะอุทิศตนสนับสนุนความก้าวหน้าในพื้นที่อื่น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ไม่ว่าจะเป็นในอีกกลุ่มชุมชนหนึ่ง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ในภูมิภาค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ในประเทศหรือแม้กระทั่งทวีปอื่น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และพวกเขาได้ค้นพบวิธีการใหม่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ที่สร้างสรรค์ที่จะส่งกำลังใจจากแดนไกลและสามารถแบ่งปันประสบการณ์โดยตรงกับเพื่อนต่างพื้นที่ได้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ขณะเดียวกัน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ขั้นตอนพื้นฐานของการบันทึกการเรียนรู้ที่ได้มาในกลุ่มชุมชน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เพื่อนำมาประกอบการวางแผนต่าง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ทั้งในท้องถิ่นนั้นเองและในพื้นที่อื่นก็ได้รับการนำมาปฏิบัติอย่างแพร่หลาย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าพอใจที่ได้เห็นว่าได้มีการมุ่งความสนใจเป็นพิเศษที่จะเรียนรู้ว่าจะยกระดับคุณภาพของประสบการณ์การศึกษาเรียนรู้ตามแนวทางของสถาบันฝึกอบรมได้อย่างไร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เมื่อกระบวนการฝึกอบรมหยั่งรากลึกในชุมชน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ประสิทธิผลของกระบวนการนี้น่าทึ่งยิ่งนัก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ลองดูตัวอย่างของชุมชนที่เป็นศูนย์กลางของกิจกรรมอย่างเข้มข้นที่คนในชุมชนนั้นหันมามองดูสถาบันการฝึกอบรมว่าเป็นเครื่องมืออันเปี่ยมพลังที่พวกเขาเป็นเจ้าขอ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เครื่องมือที่พวกเขาเป็นผู้รับผิดชอบหลักต่อความก้าวหน้าอันสมบูรณ์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ศา</w:t>
      </w:r>
      <w:proofErr w:type="spellEnd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สนิกชนทั้งหลายรู้ดีว่าประตูที่เปิดสู่ศาสนาบาไฮนั้นเปิดกว้าง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และพวกเขาก็กำลังเรียนรู้ว่าจะให้กำลังใจต่อผู้ที่พร้อมจะก้าวเข้ามาได้อย่างไร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การเดินเคียงคู่ไปกับดวงวิญญาณเหล่านั้น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และช่วยพวกเขาให้ก้าวข้ามธรณีประตูนั้นถือเป็นสิทธิพิเศษและความ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ปิ</w:t>
      </w:r>
      <w:proofErr w:type="spellEnd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ติไม่มีใดเทียบ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ในบริบทของแต่ละวัฒนธรรม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ยังมีอีกหลายสิ่งที่เราจะต้องเรียนรู้เกี่ยวกับพลวัตของช่วงเวลาที่หัวใจเปิดรับพระบาฮาอุลลาห์และรู้สึกเป็นหนึ่งเดียวกับชุมชนบาไฮ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และไม่เพียงแค่นั้น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ณะที่ความพยายามที่จะร่วมสร้างการปฏิรูปเปลี่ยนแปลงทางสังคมในหลายกลุ่มชุมชนยังคงอยู่ในขั้นแรกเริ่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หากแต่ด้วยการสนับสนุนอย่างสามารถเสมอมาของบรรดาท่านที่ปรึกษา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ธรรมสภาแห่งชาติทั้งหลายกำลังหาทางที่จะเรียนรู้เพิ่มมากขึ้นว่าความพยายามเหล่านี้ถือกำเนิดขึ้นมาจากกระบวนการสร้างชุมชนได้อย่างไร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สนทนาแลกเปลี่ยนเกี่ยวกับความเป็นอยู่ที่ดีทางสังคมและทางวัตถุของกลุ่มคนได้รับการปลูกฝังขึ้นมาภายในกลุ่มครอบครัวและในชุมช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ขณะที่เพื่อน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ก็กำลังมองหาช่องทางที่จะเข้าร่วมวาทกรรมอันมีสาระที่เปิดตัวขึ้นมารอบตัวเขา</w:t>
      </w:r>
    </w:p>
    <w:p w14:paraId="3AACE655" w14:textId="77777777" w:rsidR="008B01FC" w:rsidRPr="00E516DA" w:rsidRDefault="008B01FC" w:rsidP="008B01FC">
      <w:pPr>
        <w:spacing w:line="240" w:lineRule="auto"/>
        <w:ind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35C7DE4E" w14:textId="77777777" w:rsidR="00B93DEF" w:rsidRPr="00E516DA" w:rsidRDefault="00B93DEF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3</w:t>
      </w:r>
    </w:p>
    <w:p w14:paraId="6E1498A6" w14:textId="55F2CB1E" w:rsidR="008B01FC" w:rsidRPr="00E516DA" w:rsidRDefault="0040492E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ท่ามกลางทุกสิ่งที่เราได้บรรยายข้างต้น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บทบาทการทำงานของคนหนุ่มสาวส่องประกายแจ่มจรัส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พวกเขาไม่เพียงไม่มัวนิ่งเฉยคอยแต่จะดูดซับอิทธิพลต่าง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ไม่ว่าอิทธิพลนั้นจะมีพิษภัยหรือไม่ก็ตาม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หากแต่พวกเขาพิสูจน์ตนว่าเป็นผู้สนับสนุนคนสำคัญที่อาจหาญและเฉลียวฉลาดของแผนงานฉบับนี้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ใน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lastRenderedPageBreak/>
        <w:t>ที่ที่ชุมชนมองเห็นคนหนุ่มสาวในลักษณะที่ว่านี้และสร้างสภาวะที่เอื้อต่อความก้าวหน้าของพวกเขา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คนหนุ่มสาวเหล่านี้ได้พิสูจน์ตนสมกับความไว้วางใจที่มอบแก่พวกเขา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พวกเขากำลังเผยแพร่คำสอนบาไฮแก่เพื่อน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และผนวกเอาการอาสารับใช้มาเป็นพื้นฐานของมิตรภาพที่มีความหมายลึกซึ้งยิ่งขึ้นไป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บ่อยครั้งที่การอาสารับใช้นี้เป็นเรื่องของการให้การศึกษาอบรมแก่เด็กและยุวชนที่อ่อนวัยกว่า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โดยไม่จำกัดอยู่แค่ให้การอบรมด้านศีลธรรมและจิตวิญญาณเท่านั้น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หากแต่บ่อยครั้งยังรวมไปถึงความช่วยเหลือต่าง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ที่เกี่ยวข้องกับการเรียนในโรงเรียน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ยาวชนบาไฮที่ขานรับภารกิจศักดิ์สิทธิ์ที่จะเสริมสร้างกระบวนการฝึกอบรมให้แข็งแกร่งเหล่านี้กำลังช่วยทำให้ความหวังที่เราปรารถนายิ่งเป็นจริง</w:t>
      </w:r>
    </w:p>
    <w:p w14:paraId="32A97F5C" w14:textId="77777777" w:rsidR="008B01FC" w:rsidRPr="00E516DA" w:rsidRDefault="008B01FC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4FA82C5B" w14:textId="77777777" w:rsidR="00B93DEF" w:rsidRPr="00E516DA" w:rsidRDefault="00B93DEF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4</w:t>
      </w:r>
    </w:p>
    <w:p w14:paraId="360E1DED" w14:textId="4AE37ADE" w:rsidR="008B01FC" w:rsidRPr="00E516DA" w:rsidRDefault="0040492E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ฉากหลังของความพยายามทั้งหลายนี้คือยุคสมัยที่ปั่นป่วนยิ่งนัก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ป็นที่ยอมรับอย่างกว้างขวางว่าโครงสร้างสังคมที่เป็นอยู่ในปัจจุบันไม่พร้อมที่จะรับมือกับความต้องการของมนุษยชาติที่กำลังตกอยู่ในห้วงความทุกข์ลำเค็ญขณะนี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หลายสิ่งหลายอย่างที่เคยเชื่อกันว่าเป็นสิ่งที่แน่นอนไม่มีสิ่งใดมาสั่นคลอนได้กำลังถูกตั้งคำถาม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และความอลหม่านที่เกิดตามมาก่อให้เกิดความปรารถนาที่จะมีวิสัยทัศน์ที่เป็นหนึ่งเดียวกัน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เสียงร้องประสานเพื่อสนับสนุนเอกภาพ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ความเสมอภาค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ความยุติธรรมแสดงให้เห็นว่ามีคนจำนวนมากมายที่มุ่งปรารถนาให้สิ่งเหล่านี้บังเกิดขึ้นในสังคมของเข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แน่นอนว่า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สำหรับสาวกของพระผู้ทรงความงามอันอุดมพร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นี่ไม่ใช่เรื่องที่น่าแปลกใจแต่อย่างใดที่หัวใจทั้งหลายย่อมโหยหาอุดมคติทางจิตวิญญาณตามที่พระองค์ได้ทรงเทศนาไว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อย่างไรก็ตาม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ป็นเรื่องที่น่าประทับใจที่ในช่วงหนี่งปีที่ผ่านมาเมื่อภาพอนาคตความก้าวหน้าของมวลมนุษยชาติดูจะมืดมัวเป็นที่สุดนั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แสงของศาสนาบา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ไฮท</w:t>
      </w:r>
      <w:proofErr w:type="spellEnd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อประกายสว่างไสวอย่างน่าอัศจรรย์ในการประชุมย่อยที่จัดขึ้นทั่วโลกกว่าหมื่นแห่ง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และมีผู้เข้าร่วมเกือบหนึ่งล้านห้าแสนคน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ซึ่งเป็นการประชุมที่มุ่งความสนใจไปยังหนทางที่จะเสริมสร้างอุดมคติที่ว่านี้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วิสัยทัศน์ของพระบาฮาอุลลาห์และคำชี้นำของพระองค์ต่อมวลมนุษย์ให้สามัคคีร่วมแรงร่วมใจเพื่อสร้างโลกให้เจริญก้าวหน้านั้นเป็นแกนกลางที่ดึงดูดกลุ่ม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อันหลากหลายในสังคมให้มารวมตัวกัน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และไม่เป็นที่น่าแปลกใจ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ดังที่พระอับดุลบาฮาได้ทรงอธิบายไว้ว่า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“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ชุมชนทุกชุมชนในโลกจะพบว่าความปรารถนาอันสูงสุดของพวกเขาสามารถปรากฏเป็นจริงได้ด้วยพระธรรมคำสอนของพระบาฮาอุลลาห์</w:t>
      </w: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”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ผู้ที่มีความปรารถนาดีต่อมนุษยชาติบางคนในตอนแรกอาจสนใจมองดูชุมชนบาไฮว่าเป็นสถานที่พึ่งพิง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เป็นที่หลบภัยจากโลกที่แบ่งขั้วแบ่งฝ่ายและเป็นอัมพาต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แต่ยิ่งไปกว่าการเป็นที่หลบภัย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สิ่งที่พวกเขาได้พบก็คือบรรดาดวงวิญญาณที่สมานเป็นดั่งเครือญาติ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ที่กำลังร่วมมือลงแรงเพื่อสร้างโลกใหม่ให้บังเกิดขึ้น</w:t>
      </w:r>
    </w:p>
    <w:p w14:paraId="23057FE3" w14:textId="77777777" w:rsidR="008B01FC" w:rsidRPr="00E516DA" w:rsidRDefault="008B01FC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01BA7215" w14:textId="77777777" w:rsidR="00B93DEF" w:rsidRPr="00E516DA" w:rsidRDefault="00B93DEF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5</w:t>
      </w:r>
    </w:p>
    <w:p w14:paraId="0E99AFE8" w14:textId="41E21C1C" w:rsidR="008B01FC" w:rsidRPr="00E516DA" w:rsidRDefault="0040492E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ยังมีรายละเอียดอื่น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อีกมากมายที่เราสามารถเขียนถึงเกี่ยวกับการประชุมย่อยที่กระจายไปทั่วภูมิภาคของโลก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แรงผลักดันอันน่าอัศจรรย์ของการประชุมเหล่านี้ที่มีต่อแผนงานฉบับใหม่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หรือความตื้นตันใจและความกระตือรือร้นที่การประชุมปลุกเร้าขึ้นมาในหมู่ผู้ร่วมประชุม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หากแต่ในบรรทัดต่อไปนี้เราปรารถนาที่จะพุ่งความสนใจไปยังประเด็นที่ว่า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การประชุมเหล่านี้ส่งสัญญาณถึงพัฒนาการของศาสนาบาไฮในทางใดบ้าง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การประชุมเหล่านี้คือภาพสะท้อนของชุมชนบาไฮที่มองเห็นความสัมพันธ์กลมเกลียวดุจญาติมิตร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ไม่มองดูความแตกต่าง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ัศนะอันนี้ทำให้เป็นเรื่องธรรมชาติที่จะพิจารณาดูแผนงานเก้าปีในที่ชุมนุมทั้งหลายที่เปิดกว้างสำหรับทุกคนซึ่งจัดขึ้นช่วงปีที่แล้ว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เพื่อน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คิดถึงนัยที่แผนงานนี้มีต่อสังคมของตน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โดยร่วมเสวนาไม่เพียงแค่กับบุคคลอื่น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และกับครอบครัว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หากแต่รวมไปถึงผู้นำและบุคคลต่าง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ที่มีอำนาจหน้าที่ในท้องถิ่นอีกด้วย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เชื้อเชิญคนจำนวนมากมาอยู่ในที่เดียวกันช่วยสร้างสภาวะที่เอื้อต่อการสนทนาที่ช่วยเปลี่ยนความคิดต่อเรื่องพัฒนาการของจิตวิญญาณและสังค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และนี่เป็นบทสนทนาที่เปิดตัวขึ้นมาทั่วโลก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การชุมนุมในลักษณะดังกล่าว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ซึ่งเปิดต้อนรับทุกคน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ช่วยจรรโลงใจ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และมีเป้าหมายนั้น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สามารถส่งแรงเกื้อหนุนเป็นพิเศษต่อแบบแผนการพัฒนาชุมชนที่กำลังขยายตัวในกลุ่มชุมชนนั้น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นี่ถือเป็นบทเรียนที่มีคุณค่าที่สถาบันบาไฮควรคำนึงถึงต่อไปในอนาคต</w:t>
      </w:r>
    </w:p>
    <w:p w14:paraId="72AD58FA" w14:textId="77777777" w:rsidR="008B01FC" w:rsidRPr="00E516DA" w:rsidRDefault="008B01FC" w:rsidP="008B01FC">
      <w:pPr>
        <w:spacing w:line="240" w:lineRule="auto"/>
        <w:ind w:left="3" w:right="185" w:firstLine="7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68B74CFE" w14:textId="77777777" w:rsidR="00B93DEF" w:rsidRPr="00E516DA" w:rsidRDefault="00B93DEF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6</w:t>
      </w:r>
    </w:p>
    <w:p w14:paraId="4669071F" w14:textId="1C17920F" w:rsidR="008B01FC" w:rsidRPr="00E516DA" w:rsidRDefault="0040492E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บัดนี้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ศา</w:t>
      </w:r>
      <w:proofErr w:type="spellEnd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สนิกชนผู้เปี่ยมศรัทธาได้ก้าวเข้าสู่ปีที่สองของแผนงานด้วยทัศนคติใหม่และความเข้าใจอันลึกซึ้งถึงความสำคัญของภารกิจที่พวกเขามุ่งทำให้สำเร็จ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การลงมือกระทำสิ่งต่าง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เมื่อมองในแง่ของการปลดปล่อยพลังสร้างสังคมให้ปรากฏออกมานั้นช่างดูแตกต่างไปจากเดิม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มุมมองที่เปิดกว้างนี้ช่วยให้เรามองกิจกรรมที่ดำเนินไปอย่างต่อเนื่องว่ามีคุณค่ามากกว่าแค่เป็นงานอาสารับใช้เดี่ยว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หรือเป็นแค่ข้อมูลทางสถิติเท่านั้น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ในที่แล้วที่เล่า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ริเริ่มดำเนินการทั้งหลายแสดงให้เห็นถึงหมู่ประชากรที่เรียนรู้ถึงการเข้ามาแบกรับความรับผิดชอบเพิ่มขึ้นต่อการหาหนทางพัฒนาชุมชนของเขาเอ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ปฏิรูปเปลี่ยนแปลงทางจิตวิญญาณและทางสังคมที่เกิดตามมาปรากฏให้เห็นชัดผ่านชีวิตของประชากรในหลากหลายรูปแบบ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ในชุดแผนงานต่าง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ก่อนหน้านี้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เปลี่ยนแปลงนี้ปรากฏชัดเจนที่สุดในการส่งเสริมการศึกษาอบรมทางจิตวิญญาณและการชุมนุมสวดภาวนาร่วมกั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ในแผนงานชุดใหม่นี้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จำเป็นต้องมีการใส่ใจเพิ่มขึ้นต่อกระบวนการอื่น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ที่มุ่งเสริมสร้างชีวิตชุมชน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ยกตัวอย่างเช่น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การยกระดับสาธารณสุข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การพิทักษ์สิ่งแวดล้อม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หรือ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การดึงเอาพลังสร้างสรรค์ของศิลปะมาใช้อย่างมีประสิทธิผลเพิ่มขึ้น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แน่นอนว่า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lastRenderedPageBreak/>
        <w:t>เงื่อนไขสำคัญที่จะช่วยส่งให้งานด้านต่าง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ทั้งปวงที่เสริมเข้ามาเพื่อความอยู่ดีมีสุขของชุมชนดังที่ว่านี้ก้าวหน้าไปได้ก็คือ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ขีดความสามารถของการเรียนรู้อย่างเป็นระบบในการปฏิบัติงานทุกอย่าง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ซึ่งก็คือ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ีดความสามารถที่จะดึงเอาความเข้าใจอันลึกซึ้งที่ได้มาจากพระธรรมคำสอนและจากคลังสะสมความรู้ของมนุษยชาติที่ได้มาจากการศึกษาค้นคว้าทางวิทยาศาสตร์มาใช้ให้เกิดประโยชน์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ขณะที่ขีดความสามารถนี้ค่อย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เพิ่มพูนขึ้น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การบรรลุเป้าประสงค์ก็ย่อมจะเพิ่มขึ้นตามมาอีกมากมายในหลายทศวรรษภายหน้า</w:t>
      </w:r>
    </w:p>
    <w:p w14:paraId="13B0E21B" w14:textId="77777777" w:rsidR="008B01FC" w:rsidRPr="00E516DA" w:rsidRDefault="008B01FC" w:rsidP="008B01FC">
      <w:pPr>
        <w:spacing w:line="240" w:lineRule="auto"/>
        <w:ind w:left="1" w:right="-3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5B11A369" w14:textId="77777777" w:rsidR="00B93DEF" w:rsidRPr="00E516DA" w:rsidRDefault="00B93DEF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7</w:t>
      </w:r>
    </w:p>
    <w:p w14:paraId="5506CDDA" w14:textId="614700CE" w:rsidR="008B01FC" w:rsidRPr="00E516DA" w:rsidRDefault="0040492E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วิสัยทัศน์ที่ขยายกว้างที่ว่าด้วยการสร้างสังคมนี้มีนัยกว้างไกล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แต่ละชุมชนต่างมีเส้นทางของตนเองที่จะทำวิสัยทัศน์นี้ให้เป็นจริง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หากแต่ความก้าวหน้าในพื้นที่หนึ่งมักมีลักษณะที่คล้ายคลึงกับความก้าวหน้าในอีกพื้นที่หนึ่ง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หนึ่งในลักษณะที่ว่านี้ก็คือ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เมื่อขีดความสามารถเพิ่มขึ้นและพลังของชุมชนระดับท้องถิ่นหรือระดับชาติทวีคูณขึ้น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และเมื่อถึงกำหนดเวลาอันสมควร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เงื่อนไขต่าง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ของการก่อตั้ง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มัชริ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คุล</w:t>
      </w:r>
      <w:proofErr w:type="spellEnd"/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อัสคา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ร์</w:t>
      </w:r>
      <w:proofErr w:type="spellEnd"/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(อุทัยสถานแห่งการสรรเสริญพระผู้เป็นเจ้า)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ตามที่กำหนดไว้ในสาร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เรซ</w:t>
      </w:r>
      <w:proofErr w:type="spellEnd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สวานปี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ค.ศ.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2012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ก็จะบรรลุผลเป็นจริงขึ้นมาในที่สุด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เราได้กล่าวไว้ในสาร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</w:t>
      </w:r>
      <w:proofErr w:type="spellEnd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ซวานปีที่แล้วว่า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เราจะประกาศเป็นระยะ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ถึงสถานที่ที่สักการสถานบาไฮจะได้รับการสถาปนาขึ้น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บัดนี้เรายินดีที่จะประกาศการก่อสร้างสักการสถานระดับท้องถิ่น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ณ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เมืองคันชาพัว</w:t>
      </w:r>
      <w:proofErr w:type="spellStart"/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ร์</w:t>
      </w:r>
      <w:proofErr w:type="spellEnd"/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ประเทศเนปาล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เมืองมวีนิลุงกะ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ประเทศแซมเบีย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ยิ่งไปกว่านี้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เราให้มีการสถาปนาสักการสถานระดับชาติขึ้นที่ประเทศแคนาดา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ในบริเวณใกล้เคียงกับศูนย์กลาง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บาไฮแห่งชาติที่ก่อตั้งมายาวนานในเมืองโตรอนโต้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โครงการเหล่านี้และโครงการอื่น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ที่จะเกิดขึ้นในอนาคตย่อมได้รับประโยชน์จากการสนับสนุนของเพื่อน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ๆ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จากทุกประเทศผ่านกองทุนเพื่อสักการสถาน</w:t>
      </w:r>
    </w:p>
    <w:p w14:paraId="747C89C6" w14:textId="77777777" w:rsidR="008B01FC" w:rsidRPr="00E516DA" w:rsidRDefault="008B01FC" w:rsidP="008B01FC">
      <w:pPr>
        <w:spacing w:line="240" w:lineRule="auto"/>
        <w:ind w:left="1" w:right="-3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4EB6DCA5" w14:textId="77777777" w:rsidR="00B93DEF" w:rsidRPr="00E516DA" w:rsidRDefault="00B93DEF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color w:val="000000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8</w:t>
      </w:r>
    </w:p>
    <w:p w14:paraId="57AD2CB7" w14:textId="47286173" w:rsidR="008B01FC" w:rsidRPr="00E516DA" w:rsidRDefault="0040492E" w:rsidP="008B01FC">
      <w:pPr>
        <w:spacing w:line="240" w:lineRule="auto"/>
        <w:ind w:left="1" w:right="-15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พระพรที่พระผู้เป็นนายผู้เปี่ยมด้วยพระกรุณาได้ทรงเลือกสรรเพื่อประทานแก่บรรดาผู้เป็นที่รักของพระองค์นั้นช่างมากมายเหลือล้น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ภารกิจที่ได้ทรงมอบหมายช่างสูงส่งไม่มีใดเปรียบ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และอนาคตที่รออยู่เบื้องหน้าช่างงดงามเจิดจรัส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ช่วงเวลาที่เราทั้งหลายได้รับการร้องเรียกให้เข้ามารับใช้นี้ช่างเร่งด่วนยิ่งนัก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เราจึงขอน้อมถวายการสวดมนต์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ณ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ธรณีประตูของพระบาฮาอุลลาห์ในนามของท่านและความอุตสาหะไม่รู้เหน็ดเหนื่อยของท่านอย่างสุดหัวใจ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 xml:space="preserve"> </w:t>
      </w:r>
    </w:p>
    <w:p w14:paraId="7BC4FCB8" w14:textId="29993AD4" w:rsidR="008B01FC" w:rsidRPr="00E516DA" w:rsidRDefault="008B01FC" w:rsidP="008B01FC">
      <w:pPr>
        <w:spacing w:line="240" w:lineRule="auto"/>
        <w:ind w:left="3" w:right="212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583B7630" w14:textId="77777777" w:rsidR="0040492E" w:rsidRPr="00E516DA" w:rsidRDefault="0040492E" w:rsidP="008B01FC">
      <w:pPr>
        <w:spacing w:line="240" w:lineRule="auto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</w:p>
    <w:p w14:paraId="4F2028C9" w14:textId="79B226DE" w:rsidR="0040492E" w:rsidRPr="00E516DA" w:rsidRDefault="0040492E" w:rsidP="008B01FC">
      <w:pPr>
        <w:spacing w:line="240" w:lineRule="auto"/>
        <w:ind w:left="3600" w:firstLine="720"/>
        <w:jc w:val="thaiDistribute"/>
        <w:rPr>
          <w:rFonts w:ascii="Tahoma" w:eastAsia="Times New Roman" w:hAnsi="Tahoma" w:cs="Tahoma"/>
          <w:sz w:val="32"/>
          <w:szCs w:val="32"/>
          <w:lang w:val="en-US"/>
        </w:rPr>
      </w:pPr>
      <w:r w:rsidRPr="00E516DA">
        <w:rPr>
          <w:rFonts w:ascii="Tahoma" w:eastAsia="Times New Roman" w:hAnsi="Tahoma" w:cs="Tahoma"/>
          <w:color w:val="000000"/>
          <w:sz w:val="32"/>
          <w:szCs w:val="32"/>
          <w:lang w:val="en-US"/>
        </w:rPr>
        <w:t>(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ลงนาม)</w:t>
      </w:r>
      <w:r w:rsidR="00B93DEF"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 xml:space="preserve"> </w:t>
      </w:r>
      <w:r w:rsidRPr="00E516DA">
        <w:rPr>
          <w:rFonts w:ascii="Tahoma" w:eastAsia="Times New Roman" w:hAnsi="Tahoma" w:cs="Tahoma"/>
          <w:color w:val="000000"/>
          <w:sz w:val="32"/>
          <w:szCs w:val="32"/>
          <w:cs/>
          <w:lang w:val="en-US"/>
        </w:rPr>
        <w:t>สภายุติธรรมแห่งสากล</w:t>
      </w:r>
    </w:p>
    <w:p w14:paraId="00000010" w14:textId="121E8CF6" w:rsidR="001D4A18" w:rsidRPr="00E516DA" w:rsidRDefault="001D4A18" w:rsidP="008B01FC">
      <w:pPr>
        <w:spacing w:line="240" w:lineRule="auto"/>
        <w:ind w:left="3600" w:firstLine="720"/>
        <w:jc w:val="thaiDistribute"/>
        <w:rPr>
          <w:rFonts w:ascii="Tahoma" w:eastAsia="Browallia New" w:hAnsi="Tahoma" w:cs="Tahoma"/>
          <w:sz w:val="32"/>
          <w:szCs w:val="32"/>
        </w:rPr>
      </w:pPr>
    </w:p>
    <w:sectPr w:rsidR="001D4A18" w:rsidRPr="00E516DA" w:rsidSect="00C91D84">
      <w:headerReference w:type="default" r:id="rId6"/>
      <w:pgSz w:w="11906" w:h="16838" w:code="9"/>
      <w:pgMar w:top="1134" w:right="1134" w:bottom="1134" w:left="1134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1B71" w14:textId="77777777" w:rsidR="00B3333B" w:rsidRDefault="00B3333B">
      <w:pPr>
        <w:spacing w:line="240" w:lineRule="auto"/>
      </w:pPr>
      <w:r>
        <w:separator/>
      </w:r>
    </w:p>
  </w:endnote>
  <w:endnote w:type="continuationSeparator" w:id="0">
    <w:p w14:paraId="351CC0A0" w14:textId="77777777" w:rsidR="00B3333B" w:rsidRDefault="00B33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2AF1C7" w14:textId="77777777" w:rsidR="00B3333B" w:rsidRDefault="00B3333B">
      <w:pPr>
        <w:spacing w:line="240" w:lineRule="auto"/>
      </w:pPr>
      <w:r>
        <w:separator/>
      </w:r>
    </w:p>
  </w:footnote>
  <w:footnote w:type="continuationSeparator" w:id="0">
    <w:p w14:paraId="4834FC40" w14:textId="77777777" w:rsidR="00B3333B" w:rsidRDefault="00B333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1" w14:textId="52456E5F" w:rsidR="001D4A18" w:rsidRPr="00C91D84" w:rsidRDefault="0040492E" w:rsidP="00C91D84">
    <w:pPr>
      <w:jc w:val="center"/>
      <w:rPr>
        <w:rFonts w:ascii="Tahoma" w:eastAsia="Browallia New" w:hAnsi="Tahoma" w:cs="Tahoma"/>
        <w:sz w:val="24"/>
        <w:szCs w:val="24"/>
      </w:rPr>
    </w:pPr>
    <w:r w:rsidRPr="00C91D84">
      <w:rPr>
        <w:rFonts w:ascii="Tahoma" w:hAnsi="Tahoma" w:cs="Tahoma"/>
        <w:color w:val="000000"/>
        <w:sz w:val="24"/>
        <w:szCs w:val="24"/>
        <w:cs/>
      </w:rPr>
      <w:t>ถึง</w:t>
    </w:r>
    <w:r w:rsidR="00B93DEF">
      <w:rPr>
        <w:rFonts w:ascii="Tahoma" w:hAnsi="Tahoma" w:cs="Tahoma"/>
        <w:color w:val="000000"/>
        <w:sz w:val="24"/>
        <w:szCs w:val="24"/>
        <w:cs/>
      </w:rPr>
      <w:t xml:space="preserve"> </w:t>
    </w:r>
    <w:r w:rsidRPr="00C91D84">
      <w:rPr>
        <w:rFonts w:ascii="Tahoma" w:hAnsi="Tahoma" w:cs="Tahoma"/>
        <w:color w:val="000000"/>
        <w:sz w:val="24"/>
        <w:szCs w:val="24"/>
        <w:cs/>
      </w:rPr>
      <w:t>บาไฮ</w:t>
    </w:r>
    <w:proofErr w:type="spellStart"/>
    <w:r w:rsidRPr="00C91D84">
      <w:rPr>
        <w:rFonts w:ascii="Tahoma" w:hAnsi="Tahoma" w:cs="Tahoma"/>
        <w:color w:val="000000"/>
        <w:sz w:val="24"/>
        <w:szCs w:val="24"/>
        <w:cs/>
      </w:rPr>
      <w:t>ศา</w:t>
    </w:r>
    <w:proofErr w:type="spellEnd"/>
    <w:r w:rsidRPr="00C91D84">
      <w:rPr>
        <w:rFonts w:ascii="Tahoma" w:hAnsi="Tahoma" w:cs="Tahoma"/>
        <w:color w:val="000000"/>
        <w:sz w:val="24"/>
        <w:szCs w:val="24"/>
        <w:cs/>
      </w:rPr>
      <w:t>สนิกชนทั่วโลก</w:t>
    </w:r>
    <w:r w:rsidRPr="00C91D84">
      <w:rPr>
        <w:rFonts w:ascii="Tahoma" w:eastAsia="Browallia New" w:hAnsi="Tahoma" w:cs="Tahoma"/>
        <w:sz w:val="24"/>
        <w:szCs w:val="24"/>
      </w:rPr>
      <w:tab/>
    </w:r>
    <w:r w:rsidRPr="00C91D84">
      <w:rPr>
        <w:rFonts w:ascii="Tahoma" w:eastAsia="Browallia New" w:hAnsi="Tahoma" w:cs="Tahoma"/>
        <w:sz w:val="24"/>
        <w:szCs w:val="24"/>
      </w:rPr>
      <w:tab/>
    </w:r>
    <w:r w:rsidRPr="00C91D84">
      <w:rPr>
        <w:rFonts w:ascii="Tahoma" w:eastAsia="Browallia New" w:hAnsi="Tahoma" w:cs="Tahoma"/>
        <w:sz w:val="24"/>
        <w:szCs w:val="24"/>
      </w:rPr>
      <w:tab/>
    </w:r>
    <w:r w:rsidRPr="00C91D84">
      <w:rPr>
        <w:rFonts w:ascii="Tahoma" w:eastAsia="Browallia New" w:hAnsi="Tahoma" w:cs="Tahoma"/>
        <w:sz w:val="24"/>
        <w:szCs w:val="24"/>
      </w:rPr>
      <w:fldChar w:fldCharType="begin"/>
    </w:r>
    <w:r w:rsidRPr="00C91D84">
      <w:rPr>
        <w:rFonts w:ascii="Tahoma" w:eastAsia="Browallia New" w:hAnsi="Tahoma" w:cs="Tahoma"/>
        <w:sz w:val="24"/>
        <w:szCs w:val="24"/>
      </w:rPr>
      <w:instrText>PAGE</w:instrText>
    </w:r>
    <w:r w:rsidRPr="00C91D84">
      <w:rPr>
        <w:rFonts w:ascii="Tahoma" w:eastAsia="Browallia New" w:hAnsi="Tahoma" w:cs="Tahoma"/>
        <w:sz w:val="24"/>
        <w:szCs w:val="24"/>
      </w:rPr>
      <w:fldChar w:fldCharType="separate"/>
    </w:r>
    <w:r w:rsidRPr="00C91D84">
      <w:rPr>
        <w:rFonts w:ascii="Tahoma" w:eastAsia="Browallia New" w:hAnsi="Tahoma" w:cs="Tahoma"/>
        <w:noProof/>
        <w:sz w:val="24"/>
        <w:szCs w:val="24"/>
      </w:rPr>
      <w:t>2</w:t>
    </w:r>
    <w:r w:rsidRPr="00C91D84">
      <w:rPr>
        <w:rFonts w:ascii="Tahoma" w:eastAsia="Browallia New" w:hAnsi="Tahoma" w:cs="Tahoma"/>
        <w:sz w:val="24"/>
        <w:szCs w:val="24"/>
      </w:rPr>
      <w:fldChar w:fldCharType="end"/>
    </w:r>
    <w:r w:rsidRPr="00C91D84">
      <w:rPr>
        <w:rFonts w:ascii="Tahoma" w:hAnsi="Tahoma" w:cs="Tahoma"/>
        <w:sz w:val="24"/>
        <w:szCs w:val="24"/>
      </w:rPr>
      <w:tab/>
    </w:r>
    <w:r w:rsidRPr="00C91D84">
      <w:rPr>
        <w:rFonts w:ascii="Tahoma" w:hAnsi="Tahoma" w:cs="Tahoma"/>
        <w:sz w:val="24"/>
        <w:szCs w:val="24"/>
      </w:rPr>
      <w:tab/>
    </w:r>
    <w:proofErr w:type="spellStart"/>
    <w:r w:rsidR="00C91D84" w:rsidRPr="00C91D84">
      <w:rPr>
        <w:rFonts w:ascii="Tahoma" w:hAnsi="Tahoma" w:cs="Tahoma" w:hint="cs"/>
        <w:sz w:val="24"/>
        <w:szCs w:val="24"/>
        <w:cs/>
      </w:rPr>
      <w:t>เร</w:t>
    </w:r>
    <w:proofErr w:type="spellEnd"/>
    <w:r w:rsidR="00C91D84" w:rsidRPr="00C91D84">
      <w:rPr>
        <w:rFonts w:ascii="Tahoma" w:hAnsi="Tahoma" w:cs="Tahoma" w:hint="cs"/>
        <w:sz w:val="24"/>
        <w:szCs w:val="24"/>
        <w:cs/>
      </w:rPr>
      <w:t>ซวาน</w:t>
    </w:r>
    <w:r w:rsidR="00B93DEF">
      <w:rPr>
        <w:rFonts w:ascii="Tahoma" w:hAnsi="Tahoma" w:cs="Tahoma"/>
        <w:sz w:val="24"/>
        <w:szCs w:val="24"/>
        <w:cs/>
      </w:rPr>
      <w:t xml:space="preserve"> </w:t>
    </w:r>
    <w:r w:rsidR="00C91D84" w:rsidRPr="00C91D84">
      <w:rPr>
        <w:rFonts w:ascii="Tahoma" w:hAnsi="Tahoma" w:cs="Tahoma"/>
        <w:color w:val="000000"/>
        <w:sz w:val="24"/>
        <w:szCs w:val="24"/>
        <w:cs/>
      </w:rPr>
      <w:t>พ.ศ.</w:t>
    </w:r>
    <w:r w:rsidR="00B93DEF">
      <w:rPr>
        <w:rFonts w:ascii="Tahoma" w:hAnsi="Tahoma" w:cs="Tahoma"/>
        <w:color w:val="000000"/>
        <w:sz w:val="24"/>
        <w:szCs w:val="24"/>
        <w:cs/>
      </w:rPr>
      <w:t xml:space="preserve"> </w:t>
    </w:r>
    <w:r w:rsidR="00C91D84" w:rsidRPr="00C91D84">
      <w:rPr>
        <w:rFonts w:ascii="Tahoma" w:hAnsi="Tahoma" w:cs="Tahoma"/>
        <w:color w:val="000000"/>
        <w:sz w:val="24"/>
        <w:szCs w:val="24"/>
        <w:cs/>
      </w:rPr>
      <w:t>2566</w:t>
    </w:r>
    <w:r w:rsidR="00B93DEF">
      <w:rPr>
        <w:rFonts w:ascii="Tahoma" w:hAnsi="Tahoma" w:cs="Tahoma"/>
        <w:color w:val="000000"/>
        <w:sz w:val="24"/>
        <w:szCs w:val="24"/>
        <w:cs/>
      </w:rPr>
      <w:t xml:space="preserve"> </w:t>
    </w:r>
    <w:r w:rsidR="00C91D84" w:rsidRPr="00C91D84">
      <w:rPr>
        <w:rFonts w:ascii="Tahoma" w:hAnsi="Tahoma" w:cs="Tahoma"/>
        <w:color w:val="000000"/>
        <w:sz w:val="24"/>
        <w:szCs w:val="24"/>
        <w:cs/>
      </w:rPr>
      <w:t>(ค.ศ.</w:t>
    </w:r>
    <w:r w:rsidR="00B93DEF">
      <w:rPr>
        <w:rFonts w:ascii="Tahoma" w:hAnsi="Tahoma" w:cs="Tahoma"/>
        <w:color w:val="000000"/>
        <w:sz w:val="24"/>
        <w:szCs w:val="24"/>
        <w:cs/>
      </w:rPr>
      <w:t xml:space="preserve"> </w:t>
    </w:r>
    <w:r w:rsidR="00C91D84" w:rsidRPr="00C91D84">
      <w:rPr>
        <w:rFonts w:ascii="Tahoma" w:hAnsi="Tahoma" w:cs="Tahoma"/>
        <w:color w:val="000000"/>
        <w:sz w:val="24"/>
        <w:szCs w:val="24"/>
        <w:cs/>
      </w:rPr>
      <w:t>2023)</w:t>
    </w:r>
  </w:p>
  <w:p w14:paraId="62EF4F25" w14:textId="77777777" w:rsidR="00C91D84" w:rsidRDefault="00C91D8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A18"/>
    <w:rsid w:val="000F5729"/>
    <w:rsid w:val="001D4A18"/>
    <w:rsid w:val="002840ED"/>
    <w:rsid w:val="00356FCD"/>
    <w:rsid w:val="0040492E"/>
    <w:rsid w:val="00426FB5"/>
    <w:rsid w:val="005D692D"/>
    <w:rsid w:val="00843701"/>
    <w:rsid w:val="008543FA"/>
    <w:rsid w:val="008B01FC"/>
    <w:rsid w:val="00991EC7"/>
    <w:rsid w:val="00B3333B"/>
    <w:rsid w:val="00B93DEF"/>
    <w:rsid w:val="00C304BA"/>
    <w:rsid w:val="00C91D84"/>
    <w:rsid w:val="00E5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F2F18"/>
  <w15:docId w15:val="{47F14857-E05A-4415-A511-1851D5AF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0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tab-span">
    <w:name w:val="apple-tab-span"/>
    <w:basedOn w:val="DefaultParagraphFont"/>
    <w:rsid w:val="0040492E"/>
  </w:style>
  <w:style w:type="paragraph" w:styleId="Header">
    <w:name w:val="header"/>
    <w:basedOn w:val="Normal"/>
    <w:link w:val="HeaderChar"/>
    <w:uiPriority w:val="99"/>
    <w:unhideWhenUsed/>
    <w:rsid w:val="0040492E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40492E"/>
    <w:rPr>
      <w:rFonts w:cs="Cordia New"/>
      <w:szCs w:val="28"/>
    </w:rPr>
  </w:style>
  <w:style w:type="paragraph" w:styleId="Footer">
    <w:name w:val="footer"/>
    <w:basedOn w:val="Normal"/>
    <w:link w:val="FooterChar"/>
    <w:uiPriority w:val="99"/>
    <w:unhideWhenUsed/>
    <w:rsid w:val="0040492E"/>
    <w:pPr>
      <w:tabs>
        <w:tab w:val="center" w:pos="4680"/>
        <w:tab w:val="right" w:pos="9360"/>
      </w:tabs>
      <w:spacing w:line="240" w:lineRule="auto"/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40492E"/>
    <w:rPr>
      <w:rFonts w:cs="Cordi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5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5</Pages>
  <Words>1595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 Smith</dc:creator>
  <cp:lastModifiedBy>Vaughan Smith</cp:lastModifiedBy>
  <cp:revision>8</cp:revision>
  <cp:lastPrinted>2025-04-21T07:22:00Z</cp:lastPrinted>
  <dcterms:created xsi:type="dcterms:W3CDTF">2025-04-21T04:52:00Z</dcterms:created>
  <dcterms:modified xsi:type="dcterms:W3CDTF">2025-04-21T09:19:00Z</dcterms:modified>
</cp:coreProperties>
</file>